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2470E13"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D56CC">
        <w:rPr>
          <w:rFonts w:ascii="Arial" w:eastAsia="宋体" w:hAnsi="Arial" w:cs="Times New Roman"/>
          <w:b/>
          <w:sz w:val="24"/>
          <w:szCs w:val="20"/>
          <w:lang w:val="en-GB" w:eastAsia="zh-CN"/>
        </w:rPr>
        <w:t>6</w:t>
      </w:r>
      <w:r w:rsidR="00BA13CE">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248B3" w:rsidRPr="00C248B3">
        <w:rPr>
          <w:rFonts w:ascii="Arial" w:eastAsia="宋体" w:hAnsi="Arial" w:cs="Times New Roman"/>
          <w:b/>
          <w:bCs/>
          <w:sz w:val="24"/>
          <w:szCs w:val="20"/>
          <w:lang w:val="en-GB" w:eastAsia="ja-JP"/>
        </w:rPr>
        <w:t>R4-2513406</w:t>
      </w:r>
    </w:p>
    <w:p w14:paraId="1962DB8E" w14:textId="2612D19B" w:rsidR="00BA13CE" w:rsidRPr="00431DE2" w:rsidRDefault="00BA13CE" w:rsidP="00BA13CE">
      <w:pPr>
        <w:pStyle w:val="a4"/>
        <w:tabs>
          <w:tab w:val="left" w:pos="2160"/>
        </w:tabs>
        <w:ind w:left="2127" w:hanging="2127"/>
        <w:jc w:val="both"/>
        <w:rPr>
          <w:noProof w:val="0"/>
          <w:sz w:val="24"/>
          <w:lang w:eastAsia="zh-CN"/>
        </w:rPr>
      </w:pPr>
      <w:bookmarkStart w:id="1" w:name="_Hlk204590080"/>
      <w:r w:rsidRPr="008F63A5">
        <w:rPr>
          <w:rFonts w:eastAsia="宋体"/>
          <w:sz w:val="24"/>
          <w:szCs w:val="24"/>
          <w:lang w:val="en-US" w:eastAsia="zh-CN"/>
        </w:rPr>
        <w:t>Prague</w:t>
      </w:r>
      <w:r w:rsidRPr="007E5D63">
        <w:rPr>
          <w:rFonts w:eastAsia="宋体"/>
          <w:sz w:val="24"/>
          <w:szCs w:val="24"/>
          <w:lang w:eastAsia="zh-CN"/>
        </w:rPr>
        <w:t xml:space="preserve">, </w:t>
      </w:r>
      <w:r w:rsidR="00200746">
        <w:rPr>
          <w:rFonts w:eastAsia="宋体"/>
          <w:sz w:val="24"/>
          <w:szCs w:val="24"/>
          <w:lang w:eastAsia="zh-CN"/>
        </w:rPr>
        <w:t>CZ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bookmarkEnd w:id="1"/>
    <w:p w14:paraId="3078F206" w14:textId="57619517" w:rsidR="008C721F" w:rsidRPr="008D56CC" w:rsidRDefault="008C721F" w:rsidP="00C54CD3">
      <w:pPr>
        <w:pStyle w:val="a4"/>
        <w:tabs>
          <w:tab w:val="left" w:pos="2160"/>
        </w:tabs>
        <w:ind w:left="2127" w:hanging="2127"/>
        <w:jc w:val="both"/>
        <w:rPr>
          <w:noProof w:val="0"/>
          <w:sz w:val="24"/>
          <w:vertAlign w:val="superscript"/>
          <w:lang w:eastAsia="zh-CN"/>
        </w:rPr>
      </w:pPr>
    </w:p>
    <w:bookmarkEnd w:id="0"/>
    <w:p w14:paraId="0855B11A" w14:textId="54BE4D0F"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248B3" w:rsidRPr="00C248B3">
        <w:rPr>
          <w:rFonts w:ascii="Arial" w:hAnsi="Arial" w:cs="Arial"/>
          <w:b/>
          <w:bCs/>
          <w:sz w:val="24"/>
          <w:szCs w:val="20"/>
          <w:lang w:val="en-GB" w:eastAsia="zh-CN"/>
        </w:rPr>
        <w:t>6.22.3</w:t>
      </w:r>
    </w:p>
    <w:p w14:paraId="6C657216" w14:textId="7EF82F86"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62FB1ADA" w14:textId="6ABC79F8"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C248B3" w:rsidRPr="00C248B3">
        <w:rPr>
          <w:rFonts w:ascii="Arial" w:eastAsia="Calibri" w:hAnsi="Arial" w:cs="Arial"/>
          <w:b/>
          <w:bCs/>
          <w:sz w:val="24"/>
          <w:lang w:val="en-GB"/>
        </w:rPr>
        <w:t>View on demodulation requirement for IoT NTN TDD</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A26EA50" w14:textId="2859B4E2" w:rsidR="00BA13CE" w:rsidRDefault="009F7451" w:rsidP="00CA1D18">
      <w:pPr>
        <w:spacing w:line="257" w:lineRule="auto"/>
        <w:jc w:val="both"/>
        <w:rPr>
          <w:lang w:val="sv-SE" w:eastAsia="zh-CN"/>
        </w:rPr>
      </w:pPr>
      <w:r>
        <w:rPr>
          <w:rFonts w:hint="eastAsia"/>
          <w:lang w:val="sv-SE" w:eastAsia="zh-CN"/>
        </w:rPr>
        <w:t>I</w:t>
      </w:r>
      <w:r>
        <w:rPr>
          <w:lang w:val="sv-SE" w:eastAsia="zh-CN"/>
        </w:rPr>
        <w:t>n the RAN#106 meeting, the revised WID on introduction of IoT-NTN-TDD mode was approved with the following objectives [</w:t>
      </w:r>
      <w:r w:rsidR="00C248B3">
        <w:rPr>
          <w:lang w:val="sv-SE" w:eastAsia="zh-CN"/>
        </w:rPr>
        <w:t>1</w:t>
      </w:r>
      <w:r>
        <w:rPr>
          <w:lang w:val="sv-SE" w:eastAsia="zh-C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A13CE" w:rsidRPr="00662E07" w14:paraId="66C8AC59" w14:textId="77777777" w:rsidTr="00D41D4A">
        <w:trPr>
          <w:trHeight w:val="557"/>
        </w:trPr>
        <w:tc>
          <w:tcPr>
            <w:tcW w:w="9360" w:type="dxa"/>
            <w:shd w:val="clear" w:color="auto" w:fill="auto"/>
          </w:tcPr>
          <w:p w14:paraId="1A8CDFB0" w14:textId="3ABABB14" w:rsidR="00BA13CE" w:rsidRPr="00DC45E8" w:rsidRDefault="009F7451" w:rsidP="00593722">
            <w:pPr>
              <w:pStyle w:val="ab"/>
              <w:numPr>
                <w:ilvl w:val="0"/>
                <w:numId w:val="8"/>
              </w:numPr>
              <w:autoSpaceDN w:val="0"/>
              <w:jc w:val="both"/>
              <w:rPr>
                <w:iCs/>
                <w:lang w:eastAsia="zh-CN"/>
              </w:rPr>
            </w:pPr>
            <w:r>
              <w:rPr>
                <w:rFonts w:eastAsiaTheme="minorEastAsia"/>
                <w:iCs/>
                <w:lang w:eastAsia="zh-CN"/>
              </w:rPr>
              <w:t>The work objectives assume the following</w:t>
            </w:r>
          </w:p>
          <w:p w14:paraId="771A50A2" w14:textId="4FDF58C3" w:rsidR="009F7451" w:rsidRPr="009F7451" w:rsidRDefault="009F7451" w:rsidP="009F7451">
            <w:pPr>
              <w:pStyle w:val="ab"/>
              <w:numPr>
                <w:ilvl w:val="1"/>
                <w:numId w:val="8"/>
              </w:numPr>
              <w:rPr>
                <w:rFonts w:eastAsiaTheme="minorEastAsia" w:cstheme="minorBidi"/>
                <w:szCs w:val="22"/>
                <w:lang w:val="en-US" w:eastAsia="zh-CN"/>
              </w:rPr>
            </w:pPr>
            <w:r w:rsidRPr="009F7451">
              <w:rPr>
                <w:rFonts w:eastAsiaTheme="minorEastAsia" w:cstheme="minorBidi"/>
                <w:szCs w:val="22"/>
                <w:lang w:val="en-US" w:eastAsia="zh-CN"/>
              </w:rPr>
              <w:t xml:space="preserve">LEO @600 km and @1200 km orbit respectively, with set-1 satellite parameters as reference scenarios (See 3GPP TR 36.763) </w:t>
            </w:r>
          </w:p>
          <w:p w14:paraId="296E20C1" w14:textId="6C0EF7D3" w:rsidR="00BA13CE" w:rsidRDefault="009F7451" w:rsidP="00593722">
            <w:pPr>
              <w:numPr>
                <w:ilvl w:val="1"/>
                <w:numId w:val="8"/>
              </w:numPr>
              <w:overflowPunct w:val="0"/>
              <w:autoSpaceDE w:val="0"/>
              <w:autoSpaceDN w:val="0"/>
              <w:adjustRightInd w:val="0"/>
              <w:spacing w:after="0" w:line="240" w:lineRule="auto"/>
              <w:textAlignment w:val="baseline"/>
            </w:pPr>
            <w:r>
              <w:rPr>
                <w:rFonts w:hint="eastAsia"/>
                <w:lang w:eastAsia="zh-CN"/>
              </w:rPr>
              <w:t>T</w:t>
            </w:r>
            <w:r>
              <w:rPr>
                <w:lang w:eastAsia="zh-CN"/>
              </w:rPr>
              <w:t>arget the 1616-1626.5 MHz MSS allocated band</w:t>
            </w:r>
          </w:p>
          <w:p w14:paraId="5F9815F5" w14:textId="13FBC650" w:rsidR="009F7451" w:rsidRPr="009F7451" w:rsidRDefault="009F7451" w:rsidP="009F7451">
            <w:pPr>
              <w:pStyle w:val="ab"/>
              <w:numPr>
                <w:ilvl w:val="1"/>
                <w:numId w:val="8"/>
              </w:numPr>
              <w:rPr>
                <w:rFonts w:eastAsiaTheme="minorEastAsia" w:cstheme="minorBidi"/>
                <w:szCs w:val="22"/>
                <w:lang w:val="en-US" w:eastAsia="zh-CN"/>
              </w:rPr>
            </w:pPr>
            <w:r w:rsidRPr="009F7451">
              <w:rPr>
                <w:rFonts w:eastAsiaTheme="minorEastAsia" w:cstheme="minorBidi"/>
                <w:szCs w:val="22"/>
                <w:lang w:val="en-US" w:eastAsia="zh-CN"/>
              </w:rPr>
              <w:t>Standalone deployment with anchor and non-anchor carriers (</w:t>
            </w:r>
            <w:proofErr w:type="gramStart"/>
            <w:r w:rsidRPr="009F7451">
              <w:rPr>
                <w:rFonts w:eastAsiaTheme="minorEastAsia" w:cstheme="minorBidi"/>
                <w:szCs w:val="22"/>
                <w:lang w:val="en-US" w:eastAsia="zh-CN"/>
              </w:rPr>
              <w:t>i.e.</w:t>
            </w:r>
            <w:proofErr w:type="gramEnd"/>
            <w:r w:rsidRPr="009F7451">
              <w:rPr>
                <w:rFonts w:eastAsiaTheme="minorEastAsia" w:cstheme="minorBidi"/>
                <w:szCs w:val="22"/>
                <w:lang w:val="en-US" w:eastAsia="zh-CN"/>
              </w:rPr>
              <w:t xml:space="preserve"> operating in carrier(s) used only for NB-IoT) </w:t>
            </w:r>
          </w:p>
          <w:p w14:paraId="507612BB" w14:textId="77777777" w:rsidR="009F7451" w:rsidRPr="009F7451" w:rsidRDefault="009F7451" w:rsidP="009F7451">
            <w:pPr>
              <w:pStyle w:val="ab"/>
              <w:numPr>
                <w:ilvl w:val="1"/>
                <w:numId w:val="8"/>
              </w:numPr>
              <w:rPr>
                <w:rFonts w:eastAsiaTheme="minorEastAsia" w:cstheme="minorBidi"/>
                <w:szCs w:val="22"/>
                <w:lang w:val="en-US"/>
              </w:rPr>
            </w:pPr>
            <w:r w:rsidRPr="009F7451">
              <w:rPr>
                <w:rFonts w:eastAsiaTheme="minorEastAsia" w:cstheme="minorBidi"/>
                <w:szCs w:val="22"/>
                <w:lang w:val="en-US"/>
              </w:rPr>
              <w:t>Operate with Earth fixed Tracking area, with either Earth fixed cells or Earth moving cells for NGSO</w:t>
            </w:r>
          </w:p>
          <w:p w14:paraId="15465CDB" w14:textId="2208D562" w:rsidR="009F7451" w:rsidRDefault="009F7451" w:rsidP="00593722">
            <w:pPr>
              <w:numPr>
                <w:ilvl w:val="1"/>
                <w:numId w:val="8"/>
              </w:numPr>
              <w:overflowPunct w:val="0"/>
              <w:autoSpaceDE w:val="0"/>
              <w:autoSpaceDN w:val="0"/>
              <w:adjustRightInd w:val="0"/>
              <w:spacing w:after="0" w:line="240" w:lineRule="auto"/>
              <w:textAlignment w:val="baseline"/>
            </w:pPr>
            <w:r w:rsidRPr="009F7451">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40AD8AF9" w14:textId="33B624F9" w:rsidR="00A01F1F" w:rsidRDefault="00A01F1F" w:rsidP="00A01F1F">
            <w:pPr>
              <w:numPr>
                <w:ilvl w:val="0"/>
                <w:numId w:val="8"/>
              </w:numPr>
              <w:overflowPunct w:val="0"/>
              <w:autoSpaceDE w:val="0"/>
              <w:autoSpaceDN w:val="0"/>
              <w:adjustRightInd w:val="0"/>
              <w:spacing w:after="0" w:line="240" w:lineRule="auto"/>
              <w:textAlignment w:val="baseline"/>
            </w:pPr>
            <w:r>
              <w:rPr>
                <w:lang w:eastAsia="zh-CN"/>
              </w:rPr>
              <w:t>The work item includes the following objectives</w:t>
            </w:r>
          </w:p>
          <w:p w14:paraId="4BFE6DCA" w14:textId="12441AEC" w:rsidR="00A01F1F" w:rsidRDefault="00A01F1F" w:rsidP="00593722">
            <w:pPr>
              <w:numPr>
                <w:ilvl w:val="1"/>
                <w:numId w:val="8"/>
              </w:numPr>
              <w:overflowPunct w:val="0"/>
              <w:autoSpaceDE w:val="0"/>
              <w:autoSpaceDN w:val="0"/>
              <w:adjustRightInd w:val="0"/>
              <w:spacing w:after="0" w:line="240" w:lineRule="auto"/>
              <w:textAlignment w:val="baseline"/>
            </w:pPr>
            <w:r>
              <w:rPr>
                <w:lang w:eastAsia="zh-CN"/>
              </w:rPr>
              <w:t xml:space="preserve">Specify a new </w:t>
            </w:r>
            <w:r w:rsidRPr="00A01F1F">
              <w:rPr>
                <w:lang w:eastAsia="zh-CN"/>
              </w:rPr>
              <w:t xml:space="preserve">NB-IoT TDD NTN mode based on minimum necessary changes to the NB-IoT NTN FDD frame structure and </w:t>
            </w:r>
            <w:proofErr w:type="gramStart"/>
            <w:r w:rsidRPr="00A01F1F">
              <w:rPr>
                <w:lang w:eastAsia="zh-CN"/>
              </w:rPr>
              <w:t>procedures,  including</w:t>
            </w:r>
            <w:proofErr w:type="gramEnd"/>
            <w:r w:rsidRPr="00A01F1F">
              <w:rPr>
                <w:lang w:eastAsia="zh-CN"/>
              </w:rPr>
              <w:t>:</w:t>
            </w:r>
          </w:p>
          <w:p w14:paraId="582C6264" w14:textId="36385387" w:rsidR="00A01F1F" w:rsidRDefault="00A01F1F" w:rsidP="00A01F1F">
            <w:pPr>
              <w:numPr>
                <w:ilvl w:val="2"/>
                <w:numId w:val="8"/>
              </w:numPr>
              <w:overflowPunct w:val="0"/>
              <w:autoSpaceDE w:val="0"/>
              <w:autoSpaceDN w:val="0"/>
              <w:adjustRightInd w:val="0"/>
              <w:spacing w:after="0" w:line="240" w:lineRule="auto"/>
              <w:textAlignment w:val="baseline"/>
            </w:pPr>
            <w:r>
              <w:rPr>
                <w:rFonts w:hint="eastAsia"/>
                <w:lang w:eastAsia="zh-CN"/>
              </w:rPr>
              <w:t>D</w:t>
            </w:r>
            <w:r>
              <w:rPr>
                <w:lang w:eastAsia="zh-CN"/>
              </w:rPr>
              <w:t xml:space="preserve">efinition configuration (if </w:t>
            </w:r>
            <w:proofErr w:type="gramStart"/>
            <w:r>
              <w:rPr>
                <w:lang w:eastAsia="zh-CN"/>
              </w:rPr>
              <w:t>needed )</w:t>
            </w:r>
            <w:proofErr w:type="gramEnd"/>
            <w:r>
              <w:rPr>
                <w:lang w:eastAsia="zh-CN"/>
              </w:rPr>
              <w:t xml:space="preserve"> </w:t>
            </w:r>
            <w:r>
              <w:t>and signaling (if needed) of the periodic pattern, necessary adaptation (if needed) and associated UE procedures</w:t>
            </w:r>
            <w:r w:rsidRPr="005956FE">
              <w:t xml:space="preserve"> [RAN1</w:t>
            </w:r>
            <w:r>
              <w:t>, RAN2</w:t>
            </w:r>
            <w:r w:rsidRPr="005956FE">
              <w:t>]</w:t>
            </w:r>
          </w:p>
          <w:p w14:paraId="29E92781" w14:textId="33A1EE02" w:rsidR="00A01F1F" w:rsidRDefault="00A01F1F" w:rsidP="00A01F1F">
            <w:pPr>
              <w:numPr>
                <w:ilvl w:val="3"/>
                <w:numId w:val="8"/>
              </w:numPr>
              <w:overflowPunct w:val="0"/>
              <w:autoSpaceDE w:val="0"/>
              <w:autoSpaceDN w:val="0"/>
              <w:adjustRightInd w:val="0"/>
              <w:spacing w:after="0" w:line="240" w:lineRule="auto"/>
              <w:textAlignment w:val="baseline"/>
            </w:pPr>
            <w:r>
              <w:rPr>
                <w:rFonts w:hint="eastAsia"/>
                <w:lang w:eastAsia="zh-CN"/>
              </w:rPr>
              <w:t>S</w:t>
            </w:r>
            <w:r>
              <w:rPr>
                <w:lang w:eastAsia="zh-CN"/>
              </w:rPr>
              <w:t xml:space="preserve">upport a pattern with </w:t>
            </w:r>
            <w:r w:rsidRPr="00A01F1F">
              <w:rPr>
                <w:lang w:eastAsia="zh-CN"/>
              </w:rPr>
              <w:t>a period of 9 radio frames for the target MSS allocated band, where D=U=8 with a fixed guard period.</w:t>
            </w:r>
            <w:r w:rsidR="00C31F04">
              <w:rPr>
                <w:lang w:eastAsia="zh-CN"/>
              </w:rPr>
              <w:t xml:space="preserve"> </w:t>
            </w:r>
            <w:r w:rsidRPr="00A01F1F">
              <w:rPr>
                <w:lang w:eastAsia="zh-CN"/>
              </w:rPr>
              <w:t>RAN1 to consider whether there is a need for a mechanism to achieve an adjustable guard period for the purpose of allowing deployment with the TDD frame structure of the legacy system operating in the target MSS allocated band</w:t>
            </w:r>
          </w:p>
          <w:p w14:paraId="230930C4" w14:textId="1084DA7F" w:rsidR="00A01F1F" w:rsidRDefault="00A01F1F" w:rsidP="00A01F1F">
            <w:pPr>
              <w:pStyle w:val="ab"/>
              <w:numPr>
                <w:ilvl w:val="2"/>
                <w:numId w:val="8"/>
              </w:numPr>
              <w:rPr>
                <w:rFonts w:eastAsiaTheme="minorEastAsia" w:cstheme="minorBidi"/>
                <w:szCs w:val="22"/>
                <w:lang w:val="en-US"/>
              </w:rPr>
            </w:pPr>
            <w:r w:rsidRPr="00A01F1F">
              <w:rPr>
                <w:rFonts w:eastAsiaTheme="minorEastAsia" w:cstheme="minorBidi"/>
                <w:szCs w:val="22"/>
                <w:lang w:val="en-US"/>
              </w:rPr>
              <w:t>Other necessary impacts on higher layers [RAN2]</w:t>
            </w:r>
          </w:p>
          <w:p w14:paraId="53BEF10F" w14:textId="09DA3B40" w:rsidR="00A01F1F" w:rsidRPr="00A01F1F" w:rsidRDefault="00A01F1F" w:rsidP="00A01F1F">
            <w:pPr>
              <w:pStyle w:val="ab"/>
              <w:numPr>
                <w:ilvl w:val="2"/>
                <w:numId w:val="8"/>
              </w:numPr>
              <w:rPr>
                <w:rFonts w:eastAsiaTheme="minorEastAsia" w:cstheme="minorBidi"/>
                <w:szCs w:val="22"/>
                <w:lang w:val="en-US"/>
              </w:rPr>
            </w:pPr>
            <w:r>
              <w:rPr>
                <w:rFonts w:eastAsiaTheme="minorEastAsia" w:cstheme="minorBidi" w:hint="eastAsia"/>
                <w:szCs w:val="22"/>
                <w:lang w:val="en-US" w:eastAsia="zh-CN"/>
              </w:rPr>
              <w:t>R</w:t>
            </w:r>
            <w:r>
              <w:rPr>
                <w:rFonts w:eastAsiaTheme="minorEastAsia" w:cstheme="minorBidi"/>
                <w:szCs w:val="22"/>
                <w:lang w:val="en-US" w:eastAsia="zh-CN"/>
              </w:rPr>
              <w:t>RM and RF core requirements [RAN4]</w:t>
            </w:r>
          </w:p>
          <w:p w14:paraId="78D4B3FC" w14:textId="77777777" w:rsidR="00A01F1F" w:rsidRPr="00A01F1F" w:rsidRDefault="00A01F1F" w:rsidP="00A01F1F">
            <w:pPr>
              <w:pStyle w:val="ab"/>
              <w:numPr>
                <w:ilvl w:val="1"/>
                <w:numId w:val="8"/>
              </w:numPr>
              <w:rPr>
                <w:rFonts w:eastAsiaTheme="minorEastAsia" w:cstheme="minorBidi"/>
                <w:szCs w:val="22"/>
                <w:lang w:val="en-US"/>
              </w:rPr>
            </w:pPr>
            <w:r w:rsidRPr="00A01F1F">
              <w:rPr>
                <w:rFonts w:eastAsiaTheme="minorEastAsia" w:cstheme="minorBidi"/>
                <w:szCs w:val="22"/>
                <w:lang w:val="en-US"/>
              </w:rPr>
              <w:t>Specify a new NB-IoT TDD operating NTN band for the MSS allocation spanning 1616-1626.5 MHz for DL and UL, based on the outcome of the study, to be used as example band for this WI [RAN4].</w:t>
            </w:r>
          </w:p>
          <w:p w14:paraId="4582D60F" w14:textId="77777777" w:rsidR="00A01F1F" w:rsidRDefault="00A01F1F" w:rsidP="00A01F1F">
            <w:pPr>
              <w:numPr>
                <w:ilvl w:val="2"/>
                <w:numId w:val="8"/>
              </w:numPr>
              <w:overflowPunct w:val="0"/>
              <w:autoSpaceDE w:val="0"/>
              <w:autoSpaceDN w:val="0"/>
              <w:adjustRightInd w:val="0"/>
              <w:spacing w:after="0" w:line="240" w:lineRule="auto"/>
              <w:textAlignment w:val="baseline"/>
            </w:pPr>
            <w:r>
              <w:rPr>
                <w:lang w:eastAsia="zh-CN"/>
              </w:rPr>
              <w:t xml:space="preserve">Specify band numbering </w:t>
            </w:r>
          </w:p>
          <w:p w14:paraId="12066A5E" w14:textId="07DFF070" w:rsidR="00A01F1F" w:rsidRPr="00A01F1F" w:rsidRDefault="00A01F1F" w:rsidP="00A01F1F">
            <w:pPr>
              <w:pStyle w:val="ab"/>
              <w:numPr>
                <w:ilvl w:val="2"/>
                <w:numId w:val="8"/>
              </w:numPr>
              <w:rPr>
                <w:rFonts w:eastAsiaTheme="minorEastAsia" w:cstheme="minorBidi"/>
                <w:szCs w:val="22"/>
                <w:lang w:val="en-US" w:eastAsia="zh-CN"/>
              </w:rPr>
            </w:pPr>
            <w:r w:rsidRPr="00A01F1F">
              <w:rPr>
                <w:rFonts w:eastAsiaTheme="minorEastAsia" w:cstheme="minorBidi"/>
                <w:szCs w:val="22"/>
                <w:lang w:val="en-US" w:eastAsia="zh-CN"/>
              </w:rPr>
              <w:t>Specify SAN and UE RF characteristics</w:t>
            </w:r>
          </w:p>
          <w:p w14:paraId="22ABA925" w14:textId="392797E5" w:rsidR="00A01F1F" w:rsidRDefault="00A01F1F" w:rsidP="00A01F1F">
            <w:pPr>
              <w:numPr>
                <w:ilvl w:val="2"/>
                <w:numId w:val="8"/>
              </w:numPr>
              <w:overflowPunct w:val="0"/>
              <w:autoSpaceDE w:val="0"/>
              <w:autoSpaceDN w:val="0"/>
              <w:adjustRightInd w:val="0"/>
              <w:spacing w:after="0" w:line="240" w:lineRule="auto"/>
              <w:textAlignment w:val="baseline"/>
            </w:pPr>
            <w:r>
              <w:rPr>
                <w:rFonts w:hint="eastAsia"/>
                <w:lang w:eastAsia="zh-CN"/>
              </w:rPr>
              <w:t>S</w:t>
            </w:r>
            <w:r>
              <w:rPr>
                <w:lang w:eastAsia="zh-CN"/>
              </w:rPr>
              <w:t xml:space="preserve">pecify DL and UL channelization </w:t>
            </w:r>
          </w:p>
          <w:p w14:paraId="2715C3F2" w14:textId="77777777" w:rsidR="00A01F1F" w:rsidRPr="00A01F1F" w:rsidRDefault="00A01F1F" w:rsidP="00A01F1F">
            <w:pPr>
              <w:pStyle w:val="ab"/>
              <w:numPr>
                <w:ilvl w:val="2"/>
                <w:numId w:val="8"/>
              </w:numPr>
              <w:rPr>
                <w:rFonts w:eastAsiaTheme="minorEastAsia" w:cstheme="minorBidi"/>
                <w:szCs w:val="22"/>
                <w:lang w:val="en-US"/>
              </w:rPr>
            </w:pPr>
            <w:r w:rsidRPr="00A01F1F">
              <w:rPr>
                <w:rFonts w:eastAsiaTheme="minorEastAsia" w:cstheme="minorBidi"/>
                <w:szCs w:val="22"/>
                <w:lang w:val="en-US"/>
              </w:rPr>
              <w:t>Specify channel bandwidth as 200 kHz</w:t>
            </w:r>
          </w:p>
          <w:p w14:paraId="2FA27561" w14:textId="77777777" w:rsidR="00A01F1F" w:rsidRPr="00A01F1F" w:rsidRDefault="00A01F1F" w:rsidP="00A01F1F">
            <w:pPr>
              <w:pStyle w:val="ab"/>
              <w:numPr>
                <w:ilvl w:val="2"/>
                <w:numId w:val="8"/>
              </w:numPr>
              <w:rPr>
                <w:rFonts w:eastAsiaTheme="minorEastAsia" w:cstheme="minorBidi"/>
                <w:szCs w:val="22"/>
                <w:lang w:val="en-US"/>
              </w:rPr>
            </w:pPr>
            <w:r w:rsidRPr="00A01F1F">
              <w:rPr>
                <w:rFonts w:eastAsiaTheme="minorEastAsia" w:cstheme="minorBidi"/>
                <w:szCs w:val="22"/>
                <w:lang w:val="en-US"/>
              </w:rPr>
              <w:t>Note1: No NTN-NTN coexistence study needed.</w:t>
            </w:r>
          </w:p>
          <w:p w14:paraId="3EFB02CF" w14:textId="24DDEDBD" w:rsidR="00A01F1F" w:rsidRPr="00A01F1F" w:rsidRDefault="00A01F1F" w:rsidP="00A01F1F">
            <w:pPr>
              <w:pStyle w:val="ab"/>
              <w:numPr>
                <w:ilvl w:val="2"/>
                <w:numId w:val="8"/>
              </w:numPr>
              <w:rPr>
                <w:rFonts w:eastAsiaTheme="minorEastAsia" w:cstheme="minorBidi"/>
                <w:szCs w:val="22"/>
                <w:lang w:val="en-US"/>
              </w:rPr>
            </w:pPr>
            <w:r w:rsidRPr="00A01F1F">
              <w:rPr>
                <w:rFonts w:eastAsiaTheme="minorEastAsia" w:cstheme="minorBidi"/>
                <w:szCs w:val="22"/>
                <w:lang w:val="en-US"/>
              </w:rPr>
              <w:t>Note2: Leverage existing work as much as possible for TN-NTN coexistence of adjacent bands</w:t>
            </w:r>
          </w:p>
          <w:p w14:paraId="27DFE4DB" w14:textId="78B83789" w:rsidR="00A01F1F" w:rsidRDefault="00A01F1F" w:rsidP="00A01F1F">
            <w:pPr>
              <w:numPr>
                <w:ilvl w:val="1"/>
                <w:numId w:val="8"/>
              </w:numPr>
              <w:overflowPunct w:val="0"/>
              <w:autoSpaceDE w:val="0"/>
              <w:autoSpaceDN w:val="0"/>
              <w:adjustRightInd w:val="0"/>
              <w:spacing w:after="0" w:line="240" w:lineRule="auto"/>
              <w:textAlignment w:val="baseline"/>
            </w:pPr>
            <w:r w:rsidRPr="00A01F1F">
              <w:t>Note3: Reuse the existing RAN4 requirements as much as possible (no intention to have any relaxation of the RF emissions requirements)</w:t>
            </w:r>
          </w:p>
          <w:p w14:paraId="432D659F" w14:textId="0AF1EA08" w:rsidR="00BA13CE" w:rsidRDefault="00BA13CE" w:rsidP="00A01F1F">
            <w:pPr>
              <w:numPr>
                <w:ilvl w:val="0"/>
                <w:numId w:val="8"/>
              </w:numPr>
              <w:overflowPunct w:val="0"/>
              <w:autoSpaceDE w:val="0"/>
              <w:autoSpaceDN w:val="0"/>
              <w:adjustRightInd w:val="0"/>
              <w:spacing w:after="0" w:line="240" w:lineRule="auto"/>
              <w:textAlignment w:val="baseline"/>
            </w:pPr>
            <w:r>
              <w:rPr>
                <w:rFonts w:hint="eastAsia"/>
                <w:lang w:eastAsia="zh-CN"/>
              </w:rPr>
              <w:t>O</w:t>
            </w:r>
            <w:r w:rsidR="00A01F1F">
              <w:rPr>
                <w:lang w:eastAsia="zh-CN"/>
              </w:rPr>
              <w:t>bjective of Performance part WI</w:t>
            </w:r>
          </w:p>
          <w:p w14:paraId="7DABEBE6" w14:textId="076CBE7E" w:rsidR="00A01F1F" w:rsidRDefault="00A01F1F" w:rsidP="00A01F1F">
            <w:pPr>
              <w:numPr>
                <w:ilvl w:val="1"/>
                <w:numId w:val="8"/>
              </w:numPr>
              <w:overflowPunct w:val="0"/>
              <w:autoSpaceDE w:val="0"/>
              <w:autoSpaceDN w:val="0"/>
              <w:adjustRightInd w:val="0"/>
              <w:spacing w:after="0" w:line="240" w:lineRule="auto"/>
              <w:textAlignment w:val="baseline"/>
            </w:pPr>
            <w:r>
              <w:rPr>
                <w:rFonts w:hint="eastAsia"/>
                <w:lang w:eastAsia="zh-CN"/>
              </w:rPr>
              <w:t>S</w:t>
            </w:r>
            <w:r>
              <w:rPr>
                <w:lang w:eastAsia="zh-CN"/>
              </w:rPr>
              <w:t>pecify the following</w:t>
            </w:r>
          </w:p>
          <w:p w14:paraId="06A1FD6A" w14:textId="3ED8A003" w:rsidR="00A01F1F" w:rsidRDefault="00A01F1F" w:rsidP="00593722">
            <w:pPr>
              <w:numPr>
                <w:ilvl w:val="2"/>
                <w:numId w:val="8"/>
              </w:numPr>
              <w:overflowPunct w:val="0"/>
              <w:autoSpaceDE w:val="0"/>
              <w:autoSpaceDN w:val="0"/>
              <w:adjustRightInd w:val="0"/>
              <w:spacing w:after="0" w:line="240" w:lineRule="auto"/>
              <w:textAlignment w:val="baseline"/>
            </w:pPr>
            <w:r>
              <w:rPr>
                <w:rFonts w:hint="eastAsia"/>
                <w:lang w:eastAsia="zh-CN"/>
              </w:rPr>
              <w:t>R</w:t>
            </w:r>
            <w:r>
              <w:rPr>
                <w:lang w:eastAsia="zh-CN"/>
              </w:rPr>
              <w:t>RM performance requirements, as needed [RAN4]</w:t>
            </w:r>
          </w:p>
          <w:p w14:paraId="3E2D01E0" w14:textId="501D1A8A" w:rsidR="00A01F1F" w:rsidRDefault="00A01F1F" w:rsidP="00A01F1F">
            <w:pPr>
              <w:numPr>
                <w:ilvl w:val="2"/>
                <w:numId w:val="8"/>
              </w:numPr>
              <w:overflowPunct w:val="0"/>
              <w:autoSpaceDE w:val="0"/>
              <w:autoSpaceDN w:val="0"/>
              <w:adjustRightInd w:val="0"/>
              <w:spacing w:after="0" w:line="240" w:lineRule="auto"/>
              <w:textAlignment w:val="baseline"/>
            </w:pPr>
            <w:r>
              <w:rPr>
                <w:rFonts w:hint="eastAsia"/>
                <w:lang w:eastAsia="zh-CN"/>
              </w:rPr>
              <w:t>N</w:t>
            </w:r>
            <w:r>
              <w:rPr>
                <w:lang w:eastAsia="zh-CN"/>
              </w:rPr>
              <w:t>ecessary SAN and UE demodulation requirements [RAN4]</w:t>
            </w:r>
          </w:p>
          <w:p w14:paraId="1B174542" w14:textId="21F3ACEA" w:rsidR="00593722" w:rsidRPr="00593722" w:rsidRDefault="00A01F1F" w:rsidP="00A01F1F">
            <w:pPr>
              <w:numPr>
                <w:ilvl w:val="2"/>
                <w:numId w:val="8"/>
              </w:numPr>
              <w:overflowPunct w:val="0"/>
              <w:autoSpaceDE w:val="0"/>
              <w:autoSpaceDN w:val="0"/>
              <w:adjustRightInd w:val="0"/>
              <w:spacing w:after="0" w:line="240" w:lineRule="auto"/>
              <w:textAlignment w:val="baseline"/>
            </w:pPr>
            <w:r>
              <w:rPr>
                <w:rFonts w:hint="eastAsia"/>
                <w:lang w:eastAsia="zh-CN"/>
              </w:rPr>
              <w:lastRenderedPageBreak/>
              <w:t>S</w:t>
            </w:r>
            <w:r>
              <w:rPr>
                <w:lang w:eastAsia="zh-CN"/>
              </w:rPr>
              <w:t>AN conformance testing requirements [RAN4]</w:t>
            </w:r>
          </w:p>
        </w:tc>
      </w:tr>
    </w:tbl>
    <w:p w14:paraId="6C8B5735" w14:textId="77777777" w:rsidR="00BA13CE" w:rsidRPr="00BA13CE" w:rsidRDefault="00BA13CE" w:rsidP="00CA1D18">
      <w:pPr>
        <w:spacing w:line="257" w:lineRule="auto"/>
        <w:jc w:val="both"/>
        <w:rPr>
          <w:lang w:eastAsia="zh-CN"/>
        </w:rPr>
      </w:pPr>
    </w:p>
    <w:p w14:paraId="003A0D06" w14:textId="5F4B83F9" w:rsidR="00956934" w:rsidRDefault="00A01F1F" w:rsidP="00C54CD3">
      <w:pPr>
        <w:spacing w:line="257" w:lineRule="auto"/>
        <w:jc w:val="both"/>
        <w:rPr>
          <w:lang w:val="sv-SE" w:eastAsia="zh-CN"/>
        </w:rPr>
      </w:pPr>
      <w:r>
        <w:rPr>
          <w:lang w:val="sv-SE" w:eastAsia="zh-CN"/>
        </w:rPr>
        <w:t>According to the meeting agenda and work plan for this WI,  this is the 1st meeting to discuss demodulation requirements for SAN and UE to support IoT NTN TDD operation</w:t>
      </w:r>
    </w:p>
    <w:p w14:paraId="1202E92C" w14:textId="6523EE40" w:rsidR="00593722" w:rsidRDefault="00593722" w:rsidP="00C54CD3">
      <w:pPr>
        <w:spacing w:line="257" w:lineRule="auto"/>
        <w:jc w:val="both"/>
        <w:rPr>
          <w:lang w:val="sv-SE" w:eastAsia="zh-CN"/>
        </w:rPr>
      </w:pPr>
      <w:r>
        <w:rPr>
          <w:rFonts w:hint="eastAsia"/>
          <w:lang w:val="sv-SE" w:eastAsia="zh-CN"/>
        </w:rPr>
        <w:t>I</w:t>
      </w:r>
      <w:r>
        <w:rPr>
          <w:lang w:val="sv-SE" w:eastAsia="zh-CN"/>
        </w:rPr>
        <w:t xml:space="preserve">n this contribution, the </w:t>
      </w:r>
      <w:r w:rsidR="00A01F1F">
        <w:rPr>
          <w:lang w:val="sv-SE" w:eastAsia="zh-CN"/>
        </w:rPr>
        <w:t>view on the test scope</w:t>
      </w:r>
      <w:r w:rsidR="00E4498B">
        <w:rPr>
          <w:lang w:val="sv-SE" w:eastAsia="zh-CN"/>
        </w:rPr>
        <w:t xml:space="preserve"> on the SAN and UE demodualtion requirement to suppport TDD operation was provided.</w:t>
      </w:r>
    </w:p>
    <w:p w14:paraId="0079446B" w14:textId="55078BEB"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BF40A6">
        <w:rPr>
          <w:rFonts w:ascii="Arial" w:eastAsia="MS Mincho" w:hAnsi="Arial" w:cs="Times New Roman"/>
          <w:sz w:val="36"/>
          <w:szCs w:val="20"/>
          <w:lang w:eastAsia="ja-JP"/>
        </w:rPr>
        <w:t xml:space="preserve">General Scope </w:t>
      </w:r>
    </w:p>
    <w:p w14:paraId="760AD3CF" w14:textId="3A90D2FC" w:rsidR="00484BDF" w:rsidRDefault="00650B99" w:rsidP="00650B99">
      <w:pPr>
        <w:jc w:val="both"/>
        <w:rPr>
          <w:szCs w:val="18"/>
          <w:lang w:eastAsia="zh-CN"/>
        </w:rPr>
      </w:pPr>
      <w:r>
        <w:rPr>
          <w:szCs w:val="18"/>
          <w:lang w:eastAsia="zh-CN"/>
        </w:rPr>
        <w:t xml:space="preserve">In this section, the </w:t>
      </w:r>
      <w:r>
        <w:rPr>
          <w:rFonts w:hint="eastAsia"/>
          <w:szCs w:val="18"/>
          <w:lang w:eastAsia="zh-CN"/>
        </w:rPr>
        <w:t>v</w:t>
      </w:r>
      <w:r>
        <w:rPr>
          <w:szCs w:val="18"/>
          <w:lang w:eastAsia="zh-CN"/>
        </w:rPr>
        <w:t xml:space="preserve">iew on </w:t>
      </w:r>
      <w:r w:rsidR="00BF40A6">
        <w:rPr>
          <w:szCs w:val="18"/>
          <w:lang w:eastAsia="zh-CN"/>
        </w:rPr>
        <w:t xml:space="preserve">general scope of demodulation requirement for </w:t>
      </w:r>
      <w:r w:rsidR="00484BDF">
        <w:rPr>
          <w:szCs w:val="18"/>
          <w:lang w:eastAsia="zh-CN"/>
        </w:rPr>
        <w:t>SAN and UE is provided.</w:t>
      </w:r>
    </w:p>
    <w:p w14:paraId="2D6C21CE" w14:textId="77777777" w:rsidR="00450DC3" w:rsidRDefault="00484BDF" w:rsidP="00650B99">
      <w:pPr>
        <w:jc w:val="both"/>
        <w:rPr>
          <w:szCs w:val="18"/>
          <w:lang w:eastAsia="zh-CN"/>
        </w:rPr>
      </w:pPr>
      <w:r>
        <w:rPr>
          <w:rFonts w:hint="eastAsia"/>
          <w:szCs w:val="18"/>
          <w:lang w:eastAsia="zh-CN"/>
        </w:rPr>
        <w:t>B</w:t>
      </w:r>
      <w:r>
        <w:rPr>
          <w:szCs w:val="18"/>
          <w:lang w:eastAsia="zh-CN"/>
        </w:rPr>
        <w:t>ased on the WID, the new NB-IoT NTN TDD mode allows configuration the usage of radio resources in the targeted MSS allocated band with a periodic subset of the UL and DL subframes in N radio frames. The</w:t>
      </w:r>
      <w:r w:rsidR="00456BFB">
        <w:rPr>
          <w:szCs w:val="18"/>
          <w:lang w:eastAsia="zh-CN"/>
        </w:rPr>
        <w:t xml:space="preserve"> periodic pattern should consist of non-overlapping set of usable contiguous UL subframes (U) and set of usable contiguous DL subframes (D), and guard periods, which is periodic every N radio frames, with at least N=9 as baseline. Based on core requirement, the target band N=9 and minimum of D=8 and U=8 to be supported. And the new band 249 was introduced to support NB-IoT TDD op</w:t>
      </w:r>
      <w:r w:rsidR="00450DC3">
        <w:rPr>
          <w:szCs w:val="18"/>
          <w:lang w:eastAsia="zh-CN"/>
        </w:rPr>
        <w:t>eration.</w:t>
      </w:r>
    </w:p>
    <w:p w14:paraId="3F42565D" w14:textId="7332FD3C" w:rsidR="00450DC3" w:rsidRDefault="00450DC3" w:rsidP="00450DC3">
      <w:pPr>
        <w:jc w:val="both"/>
        <w:rPr>
          <w:b/>
          <w:bCs/>
          <w:lang w:eastAsia="zh-CN"/>
        </w:rPr>
      </w:pPr>
      <w:r>
        <w:rPr>
          <w:b/>
          <w:lang w:eastAsia="zh-CN"/>
        </w:rPr>
        <w:t>Observation 1:</w:t>
      </w:r>
      <w:r>
        <w:rPr>
          <w:b/>
          <w:bCs/>
          <w:lang w:eastAsia="zh-CN"/>
        </w:rPr>
        <w:t xml:space="preserve">  New TDD pattern with N=9 and minimum of D=8 and U=8 introduced for band 249 to support NB-IoT TDD operation.</w:t>
      </w:r>
    </w:p>
    <w:p w14:paraId="466FF263" w14:textId="7C0AF525" w:rsidR="002D268F" w:rsidRPr="00551D26" w:rsidRDefault="00450DC3" w:rsidP="00650B99">
      <w:pPr>
        <w:jc w:val="both"/>
        <w:rPr>
          <w:szCs w:val="18"/>
          <w:lang w:eastAsia="zh-CN"/>
        </w:rPr>
      </w:pPr>
      <w:r>
        <w:rPr>
          <w:szCs w:val="18"/>
          <w:lang w:eastAsia="zh-CN"/>
        </w:rPr>
        <w:t>For NB-IoT NTN in Rel-18, RAN4 has only introduced SAN and UE demodulation requirement for FDD operation. In LTE NB-IoT, the requirements with UE supporting both Half-duplex FDD mode and TDD mode has been specified.</w:t>
      </w:r>
      <w:r w:rsidR="00267F85">
        <w:rPr>
          <w:szCs w:val="18"/>
          <w:lang w:eastAsia="zh-CN"/>
        </w:rPr>
        <w:t xml:space="preserve"> As for this TDD pattern, RAN4 could consider to define the requirement for both SAN and UE side</w:t>
      </w:r>
      <w:r w:rsidR="00C31F04">
        <w:rPr>
          <w:szCs w:val="18"/>
          <w:lang w:eastAsia="zh-CN"/>
        </w:rPr>
        <w:t xml:space="preserve"> to support IoT NTN TDD operation</w:t>
      </w:r>
      <w:r w:rsidR="0065215C">
        <w:rPr>
          <w:szCs w:val="18"/>
          <w:lang w:eastAsia="zh-CN"/>
        </w:rPr>
        <w:t>.</w:t>
      </w:r>
    </w:p>
    <w:p w14:paraId="2065E925" w14:textId="799A7E6C" w:rsidR="00533FF7" w:rsidRDefault="00533FF7" w:rsidP="00533FF7">
      <w:pPr>
        <w:jc w:val="both"/>
        <w:rPr>
          <w:b/>
          <w:lang w:eastAsia="zh-CN"/>
        </w:rPr>
      </w:pPr>
      <w:r>
        <w:rPr>
          <w:b/>
          <w:lang w:eastAsia="zh-CN"/>
        </w:rPr>
        <w:t>UE requirement</w:t>
      </w:r>
    </w:p>
    <w:p w14:paraId="2D12BD41" w14:textId="4B6B774A" w:rsidR="00533FF7" w:rsidRDefault="00551D26" w:rsidP="00650B99">
      <w:pPr>
        <w:jc w:val="both"/>
        <w:rPr>
          <w:lang w:eastAsia="zh-CN"/>
        </w:rPr>
      </w:pPr>
      <w:r>
        <w:rPr>
          <w:lang w:eastAsia="zh-CN"/>
        </w:rPr>
        <w:t>F</w:t>
      </w:r>
      <w:r>
        <w:rPr>
          <w:rFonts w:hint="eastAsia"/>
          <w:lang w:eastAsia="zh-CN"/>
        </w:rPr>
        <w:t>o</w:t>
      </w:r>
      <w:r>
        <w:rPr>
          <w:lang w:eastAsia="zh-CN"/>
        </w:rPr>
        <w:t>r UE demodulation, only NPDSCH requirement was introduced for NTN scenario, and no requirement introduced for NPDCH and NPBCH. Follow the similar process, we think only NPDSCH requirement could be considered for defining requirement for IoT TDD operation</w:t>
      </w:r>
      <w:r w:rsidR="0065215C">
        <w:rPr>
          <w:lang w:eastAsia="zh-CN"/>
        </w:rPr>
        <w:t>.</w:t>
      </w:r>
    </w:p>
    <w:p w14:paraId="189A7900" w14:textId="311D426E" w:rsidR="00533FF7" w:rsidRDefault="00533FF7" w:rsidP="00533FF7">
      <w:pPr>
        <w:jc w:val="both"/>
        <w:rPr>
          <w:b/>
          <w:bCs/>
          <w:lang w:eastAsia="zh-CN"/>
        </w:rPr>
      </w:pPr>
      <w:r>
        <w:rPr>
          <w:b/>
          <w:lang w:eastAsia="zh-CN"/>
        </w:rPr>
        <w:t>SAN requirement</w:t>
      </w:r>
    </w:p>
    <w:p w14:paraId="0983993D" w14:textId="0631FE27" w:rsidR="00533FF7" w:rsidRDefault="002D268F" w:rsidP="00650B99">
      <w:pPr>
        <w:jc w:val="both"/>
        <w:rPr>
          <w:lang w:eastAsia="zh-CN"/>
        </w:rPr>
      </w:pPr>
      <w:r>
        <w:rPr>
          <w:lang w:eastAsia="zh-CN"/>
        </w:rPr>
        <w:t xml:space="preserve">For SAN side, both NPUSCH 1/2 </w:t>
      </w:r>
      <w:r w:rsidR="00616F8F">
        <w:rPr>
          <w:lang w:eastAsia="zh-CN"/>
        </w:rPr>
        <w:t xml:space="preserve">with 15KHz and 3.75KHz SCS </w:t>
      </w:r>
      <w:r>
        <w:rPr>
          <w:lang w:eastAsia="zh-CN"/>
        </w:rPr>
        <w:t>and NPRACH requirements were specified in Rel-1</w:t>
      </w:r>
      <w:r w:rsidR="00616F8F">
        <w:rPr>
          <w:lang w:eastAsia="zh-CN"/>
        </w:rPr>
        <w:t>7.</w:t>
      </w:r>
      <w:r w:rsidR="00551D26">
        <w:rPr>
          <w:lang w:eastAsia="zh-CN"/>
        </w:rPr>
        <w:t xml:space="preserve"> </w:t>
      </w:r>
      <w:r w:rsidR="00616F8F">
        <w:rPr>
          <w:lang w:eastAsia="zh-CN"/>
        </w:rPr>
        <w:t xml:space="preserve"> </w:t>
      </w:r>
    </w:p>
    <w:p w14:paraId="15E096FA" w14:textId="3FC423CF" w:rsidR="00E641E4" w:rsidRDefault="00770D10" w:rsidP="00650B99">
      <w:pPr>
        <w:jc w:val="both"/>
        <w:rPr>
          <w:lang w:eastAsia="zh-CN"/>
        </w:rPr>
      </w:pPr>
      <w:r>
        <w:rPr>
          <w:lang w:eastAsia="zh-CN"/>
        </w:rPr>
        <w:t xml:space="preserve">For 3.75KHz, the </w:t>
      </w:r>
      <w:proofErr w:type="spellStart"/>
      <w:r>
        <w:rPr>
          <w:lang w:eastAsia="zh-CN"/>
        </w:rPr>
        <w:t>tx</w:t>
      </w:r>
      <w:proofErr w:type="spellEnd"/>
      <w:r>
        <w:rPr>
          <w:lang w:eastAsia="zh-CN"/>
        </w:rPr>
        <w:t xml:space="preserve"> duration is large than 8ms, which can not meet the 8ms TDD Tx time, corresponding to D/U=8</w:t>
      </w:r>
      <w:r w:rsidR="00E641E4">
        <w:rPr>
          <w:lang w:eastAsia="zh-CN"/>
        </w:rPr>
        <w:t xml:space="preserve"> TDD pattern.  Therefore, our preference is only to consider 15KHz SCS with NPUSCH1 and NPUSCH2</w:t>
      </w:r>
      <w:r w:rsidR="004A1459">
        <w:rPr>
          <w:lang w:eastAsia="zh-CN"/>
        </w:rPr>
        <w:t xml:space="preserve">. </w:t>
      </w:r>
      <w:r w:rsidR="00E641E4">
        <w:rPr>
          <w:lang w:eastAsia="zh-CN"/>
        </w:rPr>
        <w:t xml:space="preserve">In order to align the TDD pattern, the related test parameters for FDD should be revised. </w:t>
      </w:r>
    </w:p>
    <w:p w14:paraId="46EFCCB3" w14:textId="6D311370" w:rsidR="00770D10" w:rsidRDefault="00E641E4" w:rsidP="00650B99">
      <w:pPr>
        <w:jc w:val="both"/>
        <w:rPr>
          <w:lang w:eastAsia="zh-CN"/>
        </w:rPr>
      </w:pPr>
      <w:r>
        <w:rPr>
          <w:lang w:eastAsia="zh-CN"/>
        </w:rPr>
        <w:t xml:space="preserve">As for </w:t>
      </w:r>
      <w:r w:rsidR="004A1459">
        <w:rPr>
          <w:lang w:eastAsia="zh-CN"/>
        </w:rPr>
        <w:t xml:space="preserve">NPRACH, in current TN spec, the following requirements for TDD was introduced.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8"/>
      </w:tblGrid>
      <w:tr w:rsidR="004A1459" w:rsidRPr="00662E07" w14:paraId="13BC0669" w14:textId="77777777" w:rsidTr="0065215C">
        <w:trPr>
          <w:trHeight w:val="557"/>
        </w:trPr>
        <w:tc>
          <w:tcPr>
            <w:tcW w:w="9360" w:type="dxa"/>
            <w:shd w:val="clear" w:color="auto" w:fill="auto"/>
          </w:tcPr>
          <w:p w14:paraId="357D16BB" w14:textId="77777777" w:rsidR="004A1459" w:rsidRPr="004A1459" w:rsidRDefault="004A1459" w:rsidP="004A1459">
            <w:pPr>
              <w:rPr>
                <w:lang w:eastAsia="zh-CN"/>
              </w:rPr>
            </w:pPr>
          </w:p>
          <w:p w14:paraId="1ADDC593" w14:textId="77777777" w:rsidR="004A1459" w:rsidRPr="00340914" w:rsidRDefault="004A1459" w:rsidP="004A1459">
            <w:pPr>
              <w:pStyle w:val="TH"/>
            </w:pPr>
            <w:r w:rsidRPr="00340914">
              <w:t>Table 8.5.3.2.1-2: NPRACH missed detection requirements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27"/>
            </w:tblGrid>
            <w:tr w:rsidR="004A1459" w:rsidRPr="00340914" w14:paraId="6D189AB0" w14:textId="77777777" w:rsidTr="0065215C">
              <w:tc>
                <w:tcPr>
                  <w:tcW w:w="523" w:type="pct"/>
                  <w:vMerge w:val="restart"/>
                  <w:tcBorders>
                    <w:top w:val="single" w:sz="4" w:space="0" w:color="auto"/>
                    <w:left w:val="single" w:sz="4" w:space="0" w:color="auto"/>
                    <w:bottom w:val="single" w:sz="4" w:space="0" w:color="auto"/>
                    <w:right w:val="single" w:sz="4" w:space="0" w:color="auto"/>
                  </w:tcBorders>
                  <w:hideMark/>
                </w:tcPr>
                <w:p w14:paraId="48F15060" w14:textId="77777777" w:rsidR="004A1459" w:rsidRPr="00340914" w:rsidRDefault="004A1459" w:rsidP="004A1459">
                  <w:pPr>
                    <w:pStyle w:val="TAH"/>
                    <w:rPr>
                      <w:rFonts w:cs="Arial"/>
                      <w:bCs/>
                      <w:szCs w:val="18"/>
                      <w:lang w:val="fr-FR" w:eastAsia="ja-JP"/>
                    </w:rPr>
                  </w:pPr>
                  <w:proofErr w:type="spellStart"/>
                  <w:r w:rsidRPr="00340914">
                    <w:rPr>
                      <w:rFonts w:cs="Arial"/>
                      <w:bCs/>
                      <w:szCs w:val="18"/>
                      <w:lang w:val="fr-FR" w:eastAsia="ja-JP"/>
                    </w:rPr>
                    <w:t>Number</w:t>
                  </w:r>
                  <w:proofErr w:type="spellEnd"/>
                  <w:r w:rsidRPr="00340914">
                    <w:rPr>
                      <w:rFonts w:cs="Arial"/>
                      <w:bCs/>
                      <w:szCs w:val="18"/>
                      <w:lang w:val="fr-FR" w:eastAsia="ja-JP"/>
                    </w:rPr>
                    <w:t xml:space="preserve"> of TX </w:t>
                  </w:r>
                  <w:proofErr w:type="spellStart"/>
                  <w:r w:rsidRPr="00340914">
                    <w:rPr>
                      <w:rFonts w:cs="Arial"/>
                      <w:bCs/>
                      <w:szCs w:val="18"/>
                      <w:lang w:val="fr-FR" w:eastAsia="ja-JP"/>
                    </w:rPr>
                    <w:t>antennas</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6CA540A6" w14:textId="77777777" w:rsidR="004A1459" w:rsidRPr="00340914" w:rsidRDefault="004A1459" w:rsidP="004A1459">
                  <w:pPr>
                    <w:pStyle w:val="TAH"/>
                    <w:rPr>
                      <w:rFonts w:cs="Arial"/>
                      <w:bCs/>
                      <w:szCs w:val="18"/>
                      <w:lang w:val="fr-FR" w:eastAsia="ja-JP"/>
                    </w:rPr>
                  </w:pPr>
                  <w:proofErr w:type="spellStart"/>
                  <w:r w:rsidRPr="00340914">
                    <w:rPr>
                      <w:rFonts w:cs="Arial"/>
                      <w:bCs/>
                      <w:szCs w:val="18"/>
                      <w:lang w:val="fr-FR" w:eastAsia="ja-JP"/>
                    </w:rPr>
                    <w:t>Number</w:t>
                  </w:r>
                  <w:proofErr w:type="spellEnd"/>
                  <w:r w:rsidRPr="00340914">
                    <w:rPr>
                      <w:rFonts w:cs="Arial"/>
                      <w:bCs/>
                      <w:szCs w:val="18"/>
                      <w:lang w:val="fr-FR" w:eastAsia="ja-JP"/>
                    </w:rPr>
                    <w:t xml:space="preserve"> of RX </w:t>
                  </w:r>
                  <w:proofErr w:type="spellStart"/>
                  <w:r w:rsidRPr="00340914">
                    <w:rPr>
                      <w:rFonts w:cs="Arial"/>
                      <w:bCs/>
                      <w:szCs w:val="18"/>
                      <w:lang w:val="fr-FR" w:eastAsia="ja-JP"/>
                    </w:rPr>
                    <w:t>antennas</w:t>
                  </w:r>
                  <w:proofErr w:type="spellEnd"/>
                </w:p>
              </w:tc>
              <w:tc>
                <w:tcPr>
                  <w:tcW w:w="569" w:type="pct"/>
                  <w:vMerge w:val="restart"/>
                  <w:tcBorders>
                    <w:top w:val="single" w:sz="4" w:space="0" w:color="auto"/>
                    <w:left w:val="single" w:sz="4" w:space="0" w:color="auto"/>
                    <w:bottom w:val="single" w:sz="4" w:space="0" w:color="auto"/>
                    <w:right w:val="single" w:sz="4" w:space="0" w:color="auto"/>
                  </w:tcBorders>
                  <w:hideMark/>
                </w:tcPr>
                <w:p w14:paraId="1AAE0EFA" w14:textId="77777777" w:rsidR="004A1459" w:rsidRPr="00340914" w:rsidRDefault="004A1459" w:rsidP="004A1459">
                  <w:pPr>
                    <w:pStyle w:val="TAH"/>
                    <w:rPr>
                      <w:rFonts w:cs="Arial"/>
                      <w:bCs/>
                      <w:szCs w:val="18"/>
                      <w:lang w:val="fr-FR" w:eastAsia="zh-CN"/>
                    </w:rPr>
                  </w:pPr>
                  <w:proofErr w:type="spellStart"/>
                  <w:r w:rsidRPr="00340914">
                    <w:rPr>
                      <w:rFonts w:cs="Arial"/>
                      <w:bCs/>
                      <w:szCs w:val="18"/>
                      <w:lang w:val="fr-FR" w:eastAsia="zh-CN"/>
                    </w:rPr>
                    <w:t>Repetition</w:t>
                  </w:r>
                  <w:proofErr w:type="spellEnd"/>
                  <w:r w:rsidRPr="00340914">
                    <w:rPr>
                      <w:rFonts w:cs="Arial"/>
                      <w:bCs/>
                      <w:szCs w:val="18"/>
                      <w:lang w:val="fr-FR" w:eastAsia="zh-CN"/>
                    </w:rPr>
                    <w:t xml:space="preserve"> </w:t>
                  </w:r>
                  <w:proofErr w:type="spellStart"/>
                  <w:r w:rsidRPr="00340914">
                    <w:rPr>
                      <w:rFonts w:cs="Arial"/>
                      <w:bCs/>
                      <w:szCs w:val="18"/>
                      <w:lang w:val="fr-FR" w:eastAsia="zh-CN"/>
                    </w:rPr>
                    <w:t>number</w:t>
                  </w:r>
                  <w:proofErr w:type="spellEnd"/>
                </w:p>
              </w:tc>
              <w:tc>
                <w:tcPr>
                  <w:tcW w:w="668" w:type="pct"/>
                  <w:vMerge w:val="restart"/>
                  <w:tcBorders>
                    <w:top w:val="single" w:sz="4" w:space="0" w:color="auto"/>
                    <w:left w:val="single" w:sz="4" w:space="0" w:color="auto"/>
                    <w:bottom w:val="single" w:sz="4" w:space="0" w:color="auto"/>
                    <w:right w:val="single" w:sz="4" w:space="0" w:color="auto"/>
                  </w:tcBorders>
                  <w:hideMark/>
                </w:tcPr>
                <w:p w14:paraId="22814B3D" w14:textId="77777777" w:rsidR="004A1459" w:rsidRPr="00340914" w:rsidRDefault="004A1459" w:rsidP="004A1459">
                  <w:pPr>
                    <w:pStyle w:val="TAH"/>
                    <w:rPr>
                      <w:rFonts w:cs="Arial"/>
                      <w:bCs/>
                      <w:szCs w:val="18"/>
                      <w:lang w:val="fr-FR" w:eastAsia="ja-JP"/>
                    </w:rPr>
                  </w:pPr>
                  <w:r w:rsidRPr="00340914">
                    <w:rPr>
                      <w:rFonts w:cs="Arial"/>
                      <w:bCs/>
                      <w:szCs w:val="18"/>
                      <w:lang w:val="fr-FR" w:eastAsia="ja-JP"/>
                    </w:rPr>
                    <w:t xml:space="preserve">Propagation conditions and </w:t>
                  </w:r>
                  <w:proofErr w:type="spellStart"/>
                  <w:r w:rsidRPr="00340914">
                    <w:rPr>
                      <w:rFonts w:cs="Arial"/>
                      <w:bCs/>
                      <w:szCs w:val="18"/>
                      <w:lang w:val="fr-FR" w:eastAsia="ja-JP"/>
                    </w:rPr>
                    <w:t>correlation</w:t>
                  </w:r>
                  <w:proofErr w:type="spellEnd"/>
                  <w:r w:rsidRPr="00340914">
                    <w:rPr>
                      <w:rFonts w:cs="Arial"/>
                      <w:bCs/>
                      <w:szCs w:val="18"/>
                      <w:lang w:val="fr-FR" w:eastAsia="ja-JP"/>
                    </w:rPr>
                    <w:t xml:space="preserve"> matrix (Annex B)</w:t>
                  </w:r>
                </w:p>
              </w:tc>
              <w:tc>
                <w:tcPr>
                  <w:tcW w:w="585" w:type="pct"/>
                  <w:vMerge w:val="restart"/>
                  <w:tcBorders>
                    <w:top w:val="single" w:sz="4" w:space="0" w:color="auto"/>
                    <w:left w:val="single" w:sz="4" w:space="0" w:color="auto"/>
                    <w:bottom w:val="single" w:sz="4" w:space="0" w:color="auto"/>
                    <w:right w:val="single" w:sz="4" w:space="0" w:color="auto"/>
                  </w:tcBorders>
                  <w:hideMark/>
                </w:tcPr>
                <w:p w14:paraId="55302266" w14:textId="77777777" w:rsidR="004A1459" w:rsidRPr="00340914" w:rsidRDefault="004A1459" w:rsidP="004A1459">
                  <w:pPr>
                    <w:pStyle w:val="TAH"/>
                    <w:rPr>
                      <w:rFonts w:cs="Arial"/>
                      <w:bCs/>
                      <w:szCs w:val="18"/>
                      <w:lang w:val="fr-FR" w:eastAsia="ja-JP"/>
                    </w:rPr>
                  </w:pPr>
                  <w:r w:rsidRPr="00340914">
                    <w:rPr>
                      <w:rFonts w:cs="Arial"/>
                      <w:bCs/>
                      <w:szCs w:val="18"/>
                      <w:lang w:val="fr-FR" w:eastAsia="ja-JP"/>
                    </w:rPr>
                    <w:t>Frequency offset</w:t>
                  </w:r>
                </w:p>
              </w:tc>
              <w:tc>
                <w:tcPr>
                  <w:tcW w:w="2133" w:type="pct"/>
                  <w:gridSpan w:val="4"/>
                  <w:tcBorders>
                    <w:top w:val="single" w:sz="4" w:space="0" w:color="auto"/>
                    <w:left w:val="single" w:sz="4" w:space="0" w:color="auto"/>
                    <w:bottom w:val="single" w:sz="4" w:space="0" w:color="auto"/>
                    <w:right w:val="single" w:sz="4" w:space="0" w:color="auto"/>
                  </w:tcBorders>
                  <w:hideMark/>
                </w:tcPr>
                <w:p w14:paraId="32A48895" w14:textId="77777777" w:rsidR="004A1459" w:rsidRPr="00340914" w:rsidRDefault="004A1459" w:rsidP="004A1459">
                  <w:pPr>
                    <w:pStyle w:val="TAH"/>
                    <w:rPr>
                      <w:rFonts w:cs="Arial"/>
                      <w:bCs/>
                      <w:szCs w:val="18"/>
                      <w:lang w:val="fr-FR" w:eastAsia="ja-JP"/>
                    </w:rPr>
                  </w:pPr>
                  <w:proofErr w:type="gramStart"/>
                  <w:r w:rsidRPr="00340914">
                    <w:rPr>
                      <w:rFonts w:cs="Arial"/>
                      <w:bCs/>
                      <w:szCs w:val="18"/>
                      <w:lang w:val="fr-FR" w:eastAsia="ja-JP"/>
                    </w:rPr>
                    <w:t>SNR[</w:t>
                  </w:r>
                  <w:proofErr w:type="gramEnd"/>
                  <w:r w:rsidRPr="00340914">
                    <w:rPr>
                      <w:rFonts w:cs="Arial"/>
                      <w:bCs/>
                      <w:szCs w:val="18"/>
                      <w:lang w:val="fr-FR" w:eastAsia="ja-JP"/>
                    </w:rPr>
                    <w:t>dB]</w:t>
                  </w:r>
                </w:p>
              </w:tc>
            </w:tr>
            <w:tr w:rsidR="004A1459" w:rsidRPr="00340914" w14:paraId="035302E5" w14:textId="77777777" w:rsidTr="0065215C">
              <w:tc>
                <w:tcPr>
                  <w:tcW w:w="523" w:type="pct"/>
                  <w:vMerge/>
                  <w:tcBorders>
                    <w:top w:val="single" w:sz="4" w:space="0" w:color="auto"/>
                    <w:left w:val="single" w:sz="4" w:space="0" w:color="auto"/>
                    <w:bottom w:val="single" w:sz="4" w:space="0" w:color="auto"/>
                    <w:right w:val="single" w:sz="4" w:space="0" w:color="auto"/>
                  </w:tcBorders>
                  <w:vAlign w:val="center"/>
                  <w:hideMark/>
                </w:tcPr>
                <w:p w14:paraId="63F3349E" w14:textId="77777777" w:rsidR="004A1459" w:rsidRPr="00340914" w:rsidRDefault="004A1459" w:rsidP="004A1459">
                  <w:pPr>
                    <w:spacing w:after="0"/>
                    <w:rPr>
                      <w:rFonts w:ascii="Arial" w:hAnsi="Arial" w:cs="Arial"/>
                      <w:b/>
                      <w:bCs/>
                      <w:sz w:val="18"/>
                      <w:szCs w:val="18"/>
                      <w:lang w:val="fr-FR" w:eastAsia="ja-JP"/>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43673C9" w14:textId="77777777" w:rsidR="004A1459" w:rsidRPr="00340914" w:rsidRDefault="004A1459" w:rsidP="004A1459">
                  <w:pPr>
                    <w:spacing w:after="0"/>
                    <w:rPr>
                      <w:rFonts w:ascii="Arial" w:hAnsi="Arial" w:cs="Arial"/>
                      <w:b/>
                      <w:bCs/>
                      <w:sz w:val="18"/>
                      <w:szCs w:val="18"/>
                      <w:lang w:val="fr-FR" w:eastAsia="ja-JP"/>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14:paraId="38048617" w14:textId="77777777" w:rsidR="004A1459" w:rsidRPr="00340914" w:rsidRDefault="004A1459" w:rsidP="004A1459">
                  <w:pPr>
                    <w:spacing w:after="0"/>
                    <w:rPr>
                      <w:rFonts w:ascii="Arial" w:hAnsi="Arial" w:cs="Arial"/>
                      <w:b/>
                      <w:bCs/>
                      <w:sz w:val="18"/>
                      <w:szCs w:val="18"/>
                      <w:lang w:val="fr-FR" w:eastAsia="zh-CN"/>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098F04E" w14:textId="77777777" w:rsidR="004A1459" w:rsidRPr="00340914" w:rsidRDefault="004A1459" w:rsidP="004A1459">
                  <w:pPr>
                    <w:spacing w:after="0"/>
                    <w:rPr>
                      <w:rFonts w:ascii="Arial" w:hAnsi="Arial" w:cs="Arial"/>
                      <w:b/>
                      <w:bCs/>
                      <w:sz w:val="18"/>
                      <w:szCs w:val="18"/>
                      <w:lang w:val="fr-FR" w:eastAsia="ja-JP"/>
                    </w:rPr>
                  </w:pP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2647B2E9" w14:textId="77777777" w:rsidR="004A1459" w:rsidRPr="00340914" w:rsidRDefault="004A1459" w:rsidP="004A1459">
                  <w:pPr>
                    <w:spacing w:after="0"/>
                    <w:rPr>
                      <w:rFonts w:ascii="Arial" w:hAnsi="Arial" w:cs="Arial"/>
                      <w:b/>
                      <w:bCs/>
                      <w:sz w:val="18"/>
                      <w:szCs w:val="18"/>
                      <w:lang w:val="fr-FR" w:eastAsia="ja-JP"/>
                    </w:rPr>
                  </w:pPr>
                </w:p>
              </w:tc>
              <w:tc>
                <w:tcPr>
                  <w:tcW w:w="533" w:type="pct"/>
                  <w:tcBorders>
                    <w:top w:val="single" w:sz="4" w:space="0" w:color="auto"/>
                    <w:left w:val="single" w:sz="4" w:space="0" w:color="auto"/>
                    <w:bottom w:val="single" w:sz="4" w:space="0" w:color="auto"/>
                    <w:right w:val="single" w:sz="4" w:space="0" w:color="auto"/>
                  </w:tcBorders>
                  <w:hideMark/>
                </w:tcPr>
                <w:p w14:paraId="27A74E91" w14:textId="77777777" w:rsidR="004A1459" w:rsidRPr="004A1459" w:rsidRDefault="004A1459" w:rsidP="004A1459">
                  <w:pPr>
                    <w:pStyle w:val="TAH"/>
                    <w:rPr>
                      <w:rFonts w:cs="Arial"/>
                      <w:bCs/>
                      <w:szCs w:val="18"/>
                      <w:lang w:val="fr-FR" w:eastAsia="ja-JP"/>
                    </w:rPr>
                  </w:pPr>
                  <w:proofErr w:type="spellStart"/>
                  <w:r w:rsidRPr="004A1459">
                    <w:rPr>
                      <w:rFonts w:cs="Arial"/>
                      <w:bCs/>
                      <w:szCs w:val="18"/>
                      <w:lang w:val="fr-FR" w:eastAsia="ja-JP"/>
                    </w:rPr>
                    <w:t>Preamble</w:t>
                  </w:r>
                  <w:proofErr w:type="spellEnd"/>
                  <w:r w:rsidRPr="004A1459">
                    <w:rPr>
                      <w:rFonts w:cs="Arial"/>
                      <w:bCs/>
                      <w:szCs w:val="18"/>
                      <w:lang w:val="fr-FR" w:eastAsia="ja-JP"/>
                    </w:rPr>
                    <w:t xml:space="preserve"> format 0</w:t>
                  </w:r>
                </w:p>
              </w:tc>
              <w:tc>
                <w:tcPr>
                  <w:tcW w:w="533" w:type="pct"/>
                  <w:tcBorders>
                    <w:top w:val="single" w:sz="4" w:space="0" w:color="auto"/>
                    <w:left w:val="single" w:sz="4" w:space="0" w:color="auto"/>
                    <w:bottom w:val="single" w:sz="4" w:space="0" w:color="auto"/>
                    <w:right w:val="single" w:sz="4" w:space="0" w:color="auto"/>
                  </w:tcBorders>
                  <w:hideMark/>
                </w:tcPr>
                <w:p w14:paraId="587DD3CF" w14:textId="77777777" w:rsidR="004A1459" w:rsidRPr="004A1459" w:rsidRDefault="004A1459" w:rsidP="004A1459">
                  <w:pPr>
                    <w:pStyle w:val="TAH"/>
                    <w:rPr>
                      <w:rFonts w:cs="Arial"/>
                      <w:bCs/>
                      <w:szCs w:val="18"/>
                      <w:lang w:val="fr-FR" w:eastAsia="ja-JP"/>
                    </w:rPr>
                  </w:pPr>
                  <w:proofErr w:type="spellStart"/>
                  <w:r w:rsidRPr="004A1459">
                    <w:rPr>
                      <w:rFonts w:cs="Arial"/>
                      <w:bCs/>
                      <w:szCs w:val="18"/>
                      <w:lang w:val="fr-FR" w:eastAsia="ja-JP"/>
                    </w:rPr>
                    <w:t>Preamble</w:t>
                  </w:r>
                  <w:proofErr w:type="spellEnd"/>
                  <w:r w:rsidRPr="004A1459">
                    <w:rPr>
                      <w:rFonts w:cs="Arial"/>
                      <w:bCs/>
                      <w:szCs w:val="18"/>
                      <w:lang w:val="fr-FR" w:eastAsia="ja-JP"/>
                    </w:rPr>
                    <w:t xml:space="preserve"> format 1</w:t>
                  </w:r>
                </w:p>
              </w:tc>
              <w:tc>
                <w:tcPr>
                  <w:tcW w:w="533" w:type="pct"/>
                  <w:tcBorders>
                    <w:top w:val="single" w:sz="4" w:space="0" w:color="auto"/>
                    <w:left w:val="single" w:sz="4" w:space="0" w:color="auto"/>
                    <w:bottom w:val="single" w:sz="4" w:space="0" w:color="auto"/>
                    <w:right w:val="single" w:sz="4" w:space="0" w:color="auto"/>
                  </w:tcBorders>
                  <w:hideMark/>
                </w:tcPr>
                <w:p w14:paraId="6E33A2CF" w14:textId="77777777" w:rsidR="004A1459" w:rsidRPr="00340914" w:rsidRDefault="004A1459" w:rsidP="004A1459">
                  <w:pPr>
                    <w:pStyle w:val="TAH"/>
                    <w:rPr>
                      <w:rFonts w:cs="Arial"/>
                      <w:bCs/>
                      <w:szCs w:val="18"/>
                      <w:lang w:val="fr-FR" w:eastAsia="ja-JP"/>
                    </w:rPr>
                  </w:pPr>
                  <w:proofErr w:type="spellStart"/>
                  <w:r w:rsidRPr="00340914">
                    <w:rPr>
                      <w:rFonts w:cs="Arial"/>
                      <w:bCs/>
                      <w:szCs w:val="18"/>
                      <w:lang w:val="fr-FR" w:eastAsia="ja-JP"/>
                    </w:rPr>
                    <w:t>Preamble</w:t>
                  </w:r>
                  <w:proofErr w:type="spellEnd"/>
                  <w:r w:rsidRPr="00340914">
                    <w:rPr>
                      <w:rFonts w:cs="Arial"/>
                      <w:bCs/>
                      <w:szCs w:val="18"/>
                      <w:lang w:val="fr-FR" w:eastAsia="ja-JP"/>
                    </w:rPr>
                    <w:t xml:space="preserve"> format 0-a</w:t>
                  </w:r>
                </w:p>
              </w:tc>
              <w:tc>
                <w:tcPr>
                  <w:tcW w:w="533" w:type="pct"/>
                  <w:tcBorders>
                    <w:top w:val="single" w:sz="4" w:space="0" w:color="auto"/>
                    <w:left w:val="single" w:sz="4" w:space="0" w:color="auto"/>
                    <w:bottom w:val="single" w:sz="4" w:space="0" w:color="auto"/>
                    <w:right w:val="single" w:sz="4" w:space="0" w:color="auto"/>
                  </w:tcBorders>
                  <w:hideMark/>
                </w:tcPr>
                <w:p w14:paraId="4DF9CDA5" w14:textId="77777777" w:rsidR="004A1459" w:rsidRPr="00340914" w:rsidRDefault="004A1459" w:rsidP="004A1459">
                  <w:pPr>
                    <w:pStyle w:val="TAH"/>
                    <w:rPr>
                      <w:rFonts w:cs="Arial"/>
                      <w:bCs/>
                      <w:szCs w:val="18"/>
                      <w:lang w:val="fr-FR" w:eastAsia="ja-JP"/>
                    </w:rPr>
                  </w:pPr>
                  <w:proofErr w:type="spellStart"/>
                  <w:r w:rsidRPr="00340914">
                    <w:rPr>
                      <w:rFonts w:cs="Arial"/>
                      <w:bCs/>
                      <w:szCs w:val="18"/>
                      <w:lang w:val="fr-FR" w:eastAsia="ja-JP"/>
                    </w:rPr>
                    <w:t>Preamble</w:t>
                  </w:r>
                  <w:proofErr w:type="spellEnd"/>
                  <w:r w:rsidRPr="00340914">
                    <w:rPr>
                      <w:rFonts w:cs="Arial"/>
                      <w:bCs/>
                      <w:szCs w:val="18"/>
                      <w:lang w:val="fr-FR" w:eastAsia="ja-JP"/>
                    </w:rPr>
                    <w:t xml:space="preserve"> format 1-a</w:t>
                  </w:r>
                </w:p>
              </w:tc>
            </w:tr>
            <w:tr w:rsidR="004A1459" w:rsidRPr="00340914" w14:paraId="69FACB27" w14:textId="77777777" w:rsidTr="0065215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22A2B767" w14:textId="77777777" w:rsidR="004A1459" w:rsidRPr="00340914" w:rsidRDefault="004A1459" w:rsidP="004A1459">
                  <w:pPr>
                    <w:pStyle w:val="TAC"/>
                    <w:rPr>
                      <w:rFonts w:cs="Arial"/>
                      <w:szCs w:val="18"/>
                      <w:lang w:val="fr-FR" w:eastAsia="ja-JP"/>
                    </w:rPr>
                  </w:pPr>
                  <w:r w:rsidRPr="00340914">
                    <w:rPr>
                      <w:rFonts w:cs="Arial"/>
                      <w:szCs w:val="18"/>
                      <w:lang w:val="fr-FR" w:eastAsia="ja-JP"/>
                    </w:rPr>
                    <w:t>1</w:t>
                  </w:r>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5762A457" w14:textId="77777777" w:rsidR="004A1459" w:rsidRPr="00340914" w:rsidRDefault="004A1459" w:rsidP="004A1459">
                  <w:pPr>
                    <w:pStyle w:val="TAC"/>
                    <w:rPr>
                      <w:rFonts w:cs="Arial"/>
                      <w:szCs w:val="18"/>
                      <w:lang w:val="fr-FR" w:eastAsia="zh-CN"/>
                    </w:rPr>
                  </w:pPr>
                  <w:r w:rsidRPr="00340914">
                    <w:rPr>
                      <w:rFonts w:cs="Arial"/>
                      <w:szCs w:val="18"/>
                      <w:lang w:val="fr-FR" w:eastAsia="zh-CN"/>
                    </w:rPr>
                    <w:t>2</w:t>
                  </w: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14:paraId="7E4777BE" w14:textId="77777777" w:rsidR="004A1459" w:rsidRPr="00340914" w:rsidRDefault="004A1459" w:rsidP="004A1459">
                  <w:pPr>
                    <w:pStyle w:val="TAC"/>
                    <w:rPr>
                      <w:rFonts w:cs="Arial"/>
                      <w:szCs w:val="18"/>
                      <w:lang w:val="fr-FR" w:eastAsia="zh-CN"/>
                    </w:rPr>
                  </w:pPr>
                  <w:r w:rsidRPr="00340914">
                    <w:rPr>
                      <w:rFonts w:cs="Arial"/>
                      <w:szCs w:val="18"/>
                      <w:lang w:val="fr-FR" w:eastAsia="zh-CN"/>
                    </w:rPr>
                    <w:t>8</w:t>
                  </w:r>
                </w:p>
              </w:tc>
              <w:tc>
                <w:tcPr>
                  <w:tcW w:w="668" w:type="pct"/>
                  <w:tcBorders>
                    <w:top w:val="single" w:sz="4" w:space="0" w:color="auto"/>
                    <w:left w:val="single" w:sz="4" w:space="0" w:color="auto"/>
                    <w:bottom w:val="single" w:sz="4" w:space="0" w:color="auto"/>
                    <w:right w:val="single" w:sz="4" w:space="0" w:color="auto"/>
                  </w:tcBorders>
                  <w:vAlign w:val="center"/>
                  <w:hideMark/>
                </w:tcPr>
                <w:p w14:paraId="16C9A192" w14:textId="77777777" w:rsidR="004A1459" w:rsidRPr="00340914" w:rsidRDefault="004A1459" w:rsidP="004A1459">
                  <w:pPr>
                    <w:pStyle w:val="TAC"/>
                    <w:rPr>
                      <w:rFonts w:cs="Arial"/>
                      <w:szCs w:val="18"/>
                      <w:lang w:val="fr-FR" w:eastAsia="ja-JP"/>
                    </w:rPr>
                  </w:pPr>
                  <w:r w:rsidRPr="00340914">
                    <w:rPr>
                      <w:rFonts w:cs="Arial"/>
                      <w:szCs w:val="18"/>
                      <w:lang w:val="fr-FR" w:eastAsia="ja-JP"/>
                    </w:rPr>
                    <w:t>AWGN</w:t>
                  </w:r>
                </w:p>
              </w:tc>
              <w:tc>
                <w:tcPr>
                  <w:tcW w:w="585" w:type="pct"/>
                  <w:tcBorders>
                    <w:top w:val="single" w:sz="4" w:space="0" w:color="auto"/>
                    <w:left w:val="single" w:sz="4" w:space="0" w:color="auto"/>
                    <w:bottom w:val="single" w:sz="4" w:space="0" w:color="auto"/>
                    <w:right w:val="single" w:sz="4" w:space="0" w:color="auto"/>
                  </w:tcBorders>
                  <w:vAlign w:val="center"/>
                  <w:hideMark/>
                </w:tcPr>
                <w:p w14:paraId="50482718" w14:textId="77777777" w:rsidR="004A1459" w:rsidRPr="00340914" w:rsidRDefault="004A1459" w:rsidP="004A1459">
                  <w:pPr>
                    <w:pStyle w:val="TAC"/>
                    <w:rPr>
                      <w:rFonts w:cs="Arial"/>
                      <w:szCs w:val="18"/>
                      <w:lang w:val="fr-FR" w:eastAsia="ja-JP"/>
                    </w:rPr>
                  </w:pPr>
                  <w:r w:rsidRPr="00340914">
                    <w:rPr>
                      <w:rFonts w:cs="Arial"/>
                      <w:szCs w:val="18"/>
                      <w:lang w:val="fr-FR" w:eastAsia="ja-JP"/>
                    </w:rPr>
                    <w:t>0</w:t>
                  </w:r>
                </w:p>
              </w:tc>
              <w:tc>
                <w:tcPr>
                  <w:tcW w:w="533" w:type="pct"/>
                  <w:tcBorders>
                    <w:top w:val="single" w:sz="4" w:space="0" w:color="auto"/>
                    <w:left w:val="single" w:sz="4" w:space="0" w:color="auto"/>
                    <w:bottom w:val="single" w:sz="4" w:space="0" w:color="auto"/>
                    <w:right w:val="single" w:sz="4" w:space="0" w:color="auto"/>
                  </w:tcBorders>
                  <w:vAlign w:val="center"/>
                  <w:hideMark/>
                </w:tcPr>
                <w:p w14:paraId="7B10A160" w14:textId="77777777" w:rsidR="004A1459" w:rsidRPr="004A1459" w:rsidRDefault="004A1459" w:rsidP="004A1459">
                  <w:pPr>
                    <w:pStyle w:val="TAC"/>
                    <w:rPr>
                      <w:rFonts w:cs="Arial"/>
                      <w:szCs w:val="18"/>
                      <w:lang w:val="fr-FR" w:eastAsia="zh-CN"/>
                    </w:rPr>
                  </w:pPr>
                  <w:r w:rsidRPr="004A1459">
                    <w:rPr>
                      <w:rFonts w:cs="Arial"/>
                      <w:szCs w:val="18"/>
                      <w:lang w:val="fr-FR" w:eastAsia="zh-CN"/>
                    </w:rPr>
                    <w:t>5.6</w:t>
                  </w:r>
                </w:p>
              </w:tc>
              <w:tc>
                <w:tcPr>
                  <w:tcW w:w="533" w:type="pct"/>
                  <w:tcBorders>
                    <w:top w:val="single" w:sz="4" w:space="0" w:color="auto"/>
                    <w:left w:val="single" w:sz="4" w:space="0" w:color="auto"/>
                    <w:bottom w:val="single" w:sz="4" w:space="0" w:color="auto"/>
                    <w:right w:val="single" w:sz="4" w:space="0" w:color="auto"/>
                  </w:tcBorders>
                  <w:vAlign w:val="center"/>
                  <w:hideMark/>
                </w:tcPr>
                <w:p w14:paraId="480BE206" w14:textId="77777777" w:rsidR="004A1459" w:rsidRPr="004A1459" w:rsidRDefault="004A1459" w:rsidP="004A1459">
                  <w:pPr>
                    <w:pStyle w:val="TAC"/>
                    <w:rPr>
                      <w:rFonts w:cs="Arial"/>
                      <w:szCs w:val="18"/>
                      <w:lang w:val="fr-FR" w:eastAsia="ja-JP"/>
                    </w:rPr>
                  </w:pPr>
                  <w:r w:rsidRPr="004A1459">
                    <w:rPr>
                      <w:rFonts w:cs="Arial"/>
                      <w:szCs w:val="18"/>
                      <w:lang w:val="fr-FR" w:eastAsia="zh-CN"/>
                    </w:rPr>
                    <w:t>2.5</w:t>
                  </w:r>
                </w:p>
              </w:tc>
              <w:tc>
                <w:tcPr>
                  <w:tcW w:w="533" w:type="pct"/>
                  <w:tcBorders>
                    <w:top w:val="single" w:sz="4" w:space="0" w:color="auto"/>
                    <w:left w:val="single" w:sz="4" w:space="0" w:color="auto"/>
                    <w:bottom w:val="single" w:sz="4" w:space="0" w:color="auto"/>
                    <w:right w:val="single" w:sz="4" w:space="0" w:color="auto"/>
                  </w:tcBorders>
                  <w:vAlign w:val="center"/>
                  <w:hideMark/>
                </w:tcPr>
                <w:p w14:paraId="0AEAEDA7" w14:textId="77777777" w:rsidR="004A1459" w:rsidRPr="00340914" w:rsidRDefault="004A1459" w:rsidP="004A1459">
                  <w:pPr>
                    <w:pStyle w:val="TAC"/>
                    <w:rPr>
                      <w:rFonts w:cs="Arial"/>
                      <w:szCs w:val="18"/>
                      <w:lang w:val="fr-FR" w:eastAsia="zh-CN"/>
                    </w:rPr>
                  </w:pPr>
                  <w:r>
                    <w:rPr>
                      <w:rFonts w:cs="Arial"/>
                      <w:szCs w:val="18"/>
                      <w:lang w:val="fr-FR" w:eastAsia="zh-CN"/>
                    </w:rPr>
                    <w:t>4.0</w:t>
                  </w:r>
                </w:p>
              </w:tc>
              <w:tc>
                <w:tcPr>
                  <w:tcW w:w="533" w:type="pct"/>
                  <w:tcBorders>
                    <w:top w:val="single" w:sz="4" w:space="0" w:color="auto"/>
                    <w:left w:val="single" w:sz="4" w:space="0" w:color="auto"/>
                    <w:bottom w:val="single" w:sz="4" w:space="0" w:color="auto"/>
                    <w:right w:val="single" w:sz="4" w:space="0" w:color="auto"/>
                  </w:tcBorders>
                  <w:vAlign w:val="center"/>
                  <w:hideMark/>
                </w:tcPr>
                <w:p w14:paraId="71ABE19A" w14:textId="77777777" w:rsidR="004A1459" w:rsidRPr="00340914" w:rsidRDefault="004A1459" w:rsidP="004A1459">
                  <w:pPr>
                    <w:pStyle w:val="TAC"/>
                    <w:rPr>
                      <w:rFonts w:cs="Arial"/>
                      <w:szCs w:val="18"/>
                      <w:lang w:val="fr-FR" w:eastAsia="zh-CN"/>
                    </w:rPr>
                  </w:pPr>
                  <w:r>
                    <w:rPr>
                      <w:rFonts w:cs="Arial"/>
                      <w:szCs w:val="18"/>
                      <w:lang w:val="fr-FR" w:eastAsia="zh-CN"/>
                    </w:rPr>
                    <w:t>1.0</w:t>
                  </w:r>
                </w:p>
              </w:tc>
            </w:tr>
            <w:tr w:rsidR="004A1459" w:rsidRPr="00340914" w14:paraId="256A2169" w14:textId="77777777" w:rsidTr="0065215C">
              <w:tc>
                <w:tcPr>
                  <w:tcW w:w="523" w:type="pct"/>
                  <w:vMerge/>
                  <w:tcBorders>
                    <w:top w:val="single" w:sz="4" w:space="0" w:color="auto"/>
                    <w:left w:val="single" w:sz="4" w:space="0" w:color="auto"/>
                    <w:bottom w:val="single" w:sz="4" w:space="0" w:color="auto"/>
                    <w:right w:val="single" w:sz="4" w:space="0" w:color="auto"/>
                  </w:tcBorders>
                  <w:vAlign w:val="center"/>
                  <w:hideMark/>
                </w:tcPr>
                <w:p w14:paraId="55507AE6" w14:textId="77777777" w:rsidR="004A1459" w:rsidRPr="00340914" w:rsidRDefault="004A1459" w:rsidP="004A1459">
                  <w:pPr>
                    <w:spacing w:after="0"/>
                    <w:rPr>
                      <w:rFonts w:ascii="Arial" w:hAnsi="Arial" w:cs="Arial"/>
                      <w:sz w:val="18"/>
                      <w:szCs w:val="18"/>
                      <w:lang w:val="fr-FR" w:eastAsia="ja-JP"/>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B879A55" w14:textId="77777777" w:rsidR="004A1459" w:rsidRPr="00340914" w:rsidRDefault="004A1459" w:rsidP="004A1459">
                  <w:pPr>
                    <w:spacing w:after="0"/>
                    <w:rPr>
                      <w:rFonts w:ascii="Arial" w:hAnsi="Arial" w:cs="Arial"/>
                      <w:sz w:val="18"/>
                      <w:szCs w:val="18"/>
                      <w:lang w:val="fr-FR" w:eastAsia="zh-CN"/>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14:paraId="6C385B02" w14:textId="77777777" w:rsidR="004A1459" w:rsidRPr="00340914" w:rsidRDefault="004A1459" w:rsidP="004A1459">
                  <w:pPr>
                    <w:spacing w:after="0"/>
                    <w:rPr>
                      <w:rFonts w:ascii="Arial" w:hAnsi="Arial" w:cs="Arial"/>
                      <w:sz w:val="18"/>
                      <w:szCs w:val="18"/>
                      <w:lang w:val="fr-FR"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49085B67" w14:textId="77777777" w:rsidR="004A1459" w:rsidRPr="00340914" w:rsidRDefault="004A1459" w:rsidP="004A1459">
                  <w:pPr>
                    <w:pStyle w:val="TAC"/>
                    <w:rPr>
                      <w:rFonts w:cs="Arial"/>
                      <w:szCs w:val="18"/>
                      <w:lang w:val="fr-FR" w:eastAsia="ja-JP"/>
                    </w:rPr>
                  </w:pPr>
                  <w:r w:rsidRPr="00340914">
                    <w:rPr>
                      <w:rFonts w:cs="Arial"/>
                      <w:szCs w:val="18"/>
                      <w:lang w:val="fr-FR" w:eastAsia="ja-JP"/>
                    </w:rPr>
                    <w:t>EPA1 Low</w:t>
                  </w:r>
                </w:p>
              </w:tc>
              <w:tc>
                <w:tcPr>
                  <w:tcW w:w="585" w:type="pct"/>
                  <w:tcBorders>
                    <w:top w:val="single" w:sz="4" w:space="0" w:color="auto"/>
                    <w:left w:val="single" w:sz="4" w:space="0" w:color="auto"/>
                    <w:bottom w:val="single" w:sz="4" w:space="0" w:color="auto"/>
                    <w:right w:val="single" w:sz="4" w:space="0" w:color="auto"/>
                  </w:tcBorders>
                  <w:vAlign w:val="center"/>
                  <w:hideMark/>
                </w:tcPr>
                <w:p w14:paraId="60A76C09" w14:textId="77777777" w:rsidR="004A1459" w:rsidRPr="00340914" w:rsidRDefault="004A1459" w:rsidP="004A1459">
                  <w:pPr>
                    <w:pStyle w:val="TAC"/>
                    <w:rPr>
                      <w:rFonts w:cs="Arial"/>
                      <w:szCs w:val="18"/>
                      <w:lang w:val="fr-FR" w:eastAsia="ja-JP"/>
                    </w:rPr>
                  </w:pPr>
                  <w:r w:rsidRPr="00340914">
                    <w:rPr>
                      <w:rFonts w:cs="Arial"/>
                      <w:szCs w:val="18"/>
                      <w:lang w:val="fr-FR" w:eastAsia="ja-JP"/>
                    </w:rPr>
                    <w:t>200 Hz</w:t>
                  </w:r>
                </w:p>
              </w:tc>
              <w:tc>
                <w:tcPr>
                  <w:tcW w:w="533" w:type="pct"/>
                  <w:tcBorders>
                    <w:top w:val="single" w:sz="4" w:space="0" w:color="auto"/>
                    <w:left w:val="single" w:sz="4" w:space="0" w:color="auto"/>
                    <w:bottom w:val="single" w:sz="4" w:space="0" w:color="auto"/>
                    <w:right w:val="single" w:sz="4" w:space="0" w:color="auto"/>
                  </w:tcBorders>
                  <w:vAlign w:val="center"/>
                  <w:hideMark/>
                </w:tcPr>
                <w:p w14:paraId="11E88B82" w14:textId="77777777" w:rsidR="004A1459" w:rsidRPr="004A1459" w:rsidRDefault="004A1459" w:rsidP="004A1459">
                  <w:pPr>
                    <w:pStyle w:val="TAC"/>
                    <w:rPr>
                      <w:rFonts w:cs="Arial"/>
                      <w:szCs w:val="18"/>
                      <w:lang w:val="fr-FR" w:eastAsia="zh-CN"/>
                    </w:rPr>
                  </w:pPr>
                  <w:r w:rsidRPr="004A1459">
                    <w:rPr>
                      <w:rFonts w:cs="Arial"/>
                      <w:szCs w:val="18"/>
                      <w:lang w:val="fr-FR" w:eastAsia="zh-CN"/>
                    </w:rPr>
                    <w:t>14.7</w:t>
                  </w:r>
                </w:p>
              </w:tc>
              <w:tc>
                <w:tcPr>
                  <w:tcW w:w="533" w:type="pct"/>
                  <w:tcBorders>
                    <w:top w:val="single" w:sz="4" w:space="0" w:color="auto"/>
                    <w:left w:val="single" w:sz="4" w:space="0" w:color="auto"/>
                    <w:bottom w:val="single" w:sz="4" w:space="0" w:color="auto"/>
                    <w:right w:val="single" w:sz="4" w:space="0" w:color="auto"/>
                  </w:tcBorders>
                  <w:vAlign w:val="center"/>
                  <w:hideMark/>
                </w:tcPr>
                <w:p w14:paraId="213CC5D5" w14:textId="77777777" w:rsidR="004A1459" w:rsidRPr="004A1459" w:rsidRDefault="004A1459" w:rsidP="004A1459">
                  <w:pPr>
                    <w:pStyle w:val="TAC"/>
                    <w:rPr>
                      <w:rFonts w:cs="Arial"/>
                      <w:szCs w:val="18"/>
                      <w:lang w:val="fr-FR" w:eastAsia="ja-JP"/>
                    </w:rPr>
                  </w:pPr>
                  <w:r w:rsidRPr="004A1459">
                    <w:rPr>
                      <w:rFonts w:cs="Arial"/>
                      <w:szCs w:val="18"/>
                      <w:lang w:val="fr-FR" w:eastAsia="zh-CN"/>
                    </w:rPr>
                    <w:t>10.1</w:t>
                  </w:r>
                </w:p>
              </w:tc>
              <w:tc>
                <w:tcPr>
                  <w:tcW w:w="533" w:type="pct"/>
                  <w:tcBorders>
                    <w:top w:val="single" w:sz="4" w:space="0" w:color="auto"/>
                    <w:left w:val="single" w:sz="4" w:space="0" w:color="auto"/>
                    <w:bottom w:val="single" w:sz="4" w:space="0" w:color="auto"/>
                    <w:right w:val="single" w:sz="4" w:space="0" w:color="auto"/>
                  </w:tcBorders>
                  <w:vAlign w:val="center"/>
                  <w:hideMark/>
                </w:tcPr>
                <w:p w14:paraId="337E3A6C" w14:textId="77777777" w:rsidR="004A1459" w:rsidRPr="00340914" w:rsidRDefault="004A1459" w:rsidP="004A1459">
                  <w:pPr>
                    <w:pStyle w:val="TAC"/>
                    <w:rPr>
                      <w:rFonts w:cs="Arial"/>
                      <w:szCs w:val="18"/>
                      <w:lang w:val="fr-FR" w:eastAsia="zh-CN"/>
                    </w:rPr>
                  </w:pPr>
                  <w:r>
                    <w:rPr>
                      <w:rFonts w:cs="Arial"/>
                      <w:szCs w:val="18"/>
                      <w:lang w:val="fr-FR" w:eastAsia="zh-CN"/>
                    </w:rPr>
                    <w:t>13.7</w:t>
                  </w:r>
                </w:p>
              </w:tc>
              <w:tc>
                <w:tcPr>
                  <w:tcW w:w="533" w:type="pct"/>
                  <w:tcBorders>
                    <w:top w:val="single" w:sz="4" w:space="0" w:color="auto"/>
                    <w:left w:val="single" w:sz="4" w:space="0" w:color="auto"/>
                    <w:bottom w:val="single" w:sz="4" w:space="0" w:color="auto"/>
                    <w:right w:val="single" w:sz="4" w:space="0" w:color="auto"/>
                  </w:tcBorders>
                  <w:vAlign w:val="center"/>
                  <w:hideMark/>
                </w:tcPr>
                <w:p w14:paraId="0C940400" w14:textId="77777777" w:rsidR="004A1459" w:rsidRPr="00340914" w:rsidRDefault="004A1459" w:rsidP="004A1459">
                  <w:pPr>
                    <w:pStyle w:val="TAC"/>
                    <w:rPr>
                      <w:rFonts w:cs="Arial"/>
                      <w:szCs w:val="18"/>
                      <w:lang w:val="fr-FR" w:eastAsia="zh-CN"/>
                    </w:rPr>
                  </w:pPr>
                  <w:r>
                    <w:rPr>
                      <w:rFonts w:cs="Arial"/>
                      <w:szCs w:val="18"/>
                      <w:lang w:val="fr-FR" w:eastAsia="zh-CN"/>
                    </w:rPr>
                    <w:t>9.0</w:t>
                  </w:r>
                </w:p>
              </w:tc>
            </w:tr>
            <w:tr w:rsidR="004A1459" w:rsidRPr="00340914" w14:paraId="37D72061" w14:textId="77777777" w:rsidTr="0065215C">
              <w:tc>
                <w:tcPr>
                  <w:tcW w:w="523" w:type="pct"/>
                  <w:vMerge/>
                  <w:tcBorders>
                    <w:top w:val="single" w:sz="4" w:space="0" w:color="auto"/>
                    <w:left w:val="single" w:sz="4" w:space="0" w:color="auto"/>
                    <w:bottom w:val="single" w:sz="4" w:space="0" w:color="auto"/>
                    <w:right w:val="single" w:sz="4" w:space="0" w:color="auto"/>
                  </w:tcBorders>
                  <w:vAlign w:val="center"/>
                  <w:hideMark/>
                </w:tcPr>
                <w:p w14:paraId="73906F77" w14:textId="77777777" w:rsidR="004A1459" w:rsidRPr="00340914" w:rsidRDefault="004A1459" w:rsidP="004A1459">
                  <w:pPr>
                    <w:spacing w:after="0"/>
                    <w:rPr>
                      <w:rFonts w:ascii="Arial" w:hAnsi="Arial" w:cs="Arial"/>
                      <w:sz w:val="18"/>
                      <w:szCs w:val="18"/>
                      <w:lang w:val="fr-FR" w:eastAsia="ja-JP"/>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7111C86" w14:textId="77777777" w:rsidR="004A1459" w:rsidRPr="00340914" w:rsidRDefault="004A1459" w:rsidP="004A1459">
                  <w:pPr>
                    <w:spacing w:after="0"/>
                    <w:rPr>
                      <w:rFonts w:ascii="Arial" w:hAnsi="Arial" w:cs="Arial"/>
                      <w:sz w:val="18"/>
                      <w:szCs w:val="18"/>
                      <w:lang w:val="fr-FR" w:eastAsia="zh-CN"/>
                    </w:rPr>
                  </w:pP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14:paraId="367FF08F" w14:textId="77777777" w:rsidR="004A1459" w:rsidRPr="00340914" w:rsidRDefault="004A1459" w:rsidP="004A1459">
                  <w:pPr>
                    <w:pStyle w:val="TAC"/>
                    <w:rPr>
                      <w:rFonts w:cs="Arial"/>
                      <w:szCs w:val="18"/>
                      <w:lang w:val="fr-FR" w:eastAsia="zh-CN"/>
                    </w:rPr>
                  </w:pPr>
                  <w:r w:rsidRPr="00340914">
                    <w:rPr>
                      <w:rFonts w:cs="Arial"/>
                      <w:szCs w:val="18"/>
                      <w:lang w:val="fr-FR" w:eastAsia="zh-CN"/>
                    </w:rPr>
                    <w:t>32</w:t>
                  </w:r>
                </w:p>
              </w:tc>
              <w:tc>
                <w:tcPr>
                  <w:tcW w:w="668" w:type="pct"/>
                  <w:tcBorders>
                    <w:top w:val="single" w:sz="4" w:space="0" w:color="auto"/>
                    <w:left w:val="single" w:sz="4" w:space="0" w:color="auto"/>
                    <w:bottom w:val="single" w:sz="4" w:space="0" w:color="auto"/>
                    <w:right w:val="single" w:sz="4" w:space="0" w:color="auto"/>
                  </w:tcBorders>
                  <w:vAlign w:val="center"/>
                  <w:hideMark/>
                </w:tcPr>
                <w:p w14:paraId="653C7A69" w14:textId="77777777" w:rsidR="004A1459" w:rsidRPr="00340914" w:rsidRDefault="004A1459" w:rsidP="004A1459">
                  <w:pPr>
                    <w:pStyle w:val="TAC"/>
                    <w:rPr>
                      <w:rFonts w:cs="Arial"/>
                      <w:szCs w:val="18"/>
                      <w:lang w:val="fr-FR" w:eastAsia="ja-JP"/>
                    </w:rPr>
                  </w:pPr>
                  <w:r w:rsidRPr="00340914">
                    <w:rPr>
                      <w:rFonts w:cs="Arial"/>
                      <w:szCs w:val="18"/>
                      <w:lang w:val="fr-FR" w:eastAsia="ja-JP"/>
                    </w:rPr>
                    <w:t>AWGN</w:t>
                  </w:r>
                </w:p>
              </w:tc>
              <w:tc>
                <w:tcPr>
                  <w:tcW w:w="585" w:type="pct"/>
                  <w:tcBorders>
                    <w:top w:val="single" w:sz="4" w:space="0" w:color="auto"/>
                    <w:left w:val="single" w:sz="4" w:space="0" w:color="auto"/>
                    <w:bottom w:val="single" w:sz="4" w:space="0" w:color="auto"/>
                    <w:right w:val="single" w:sz="4" w:space="0" w:color="auto"/>
                  </w:tcBorders>
                  <w:vAlign w:val="center"/>
                  <w:hideMark/>
                </w:tcPr>
                <w:p w14:paraId="5C30ED87" w14:textId="77777777" w:rsidR="004A1459" w:rsidRPr="00340914" w:rsidRDefault="004A1459" w:rsidP="004A1459">
                  <w:pPr>
                    <w:pStyle w:val="TAC"/>
                    <w:rPr>
                      <w:rFonts w:cs="Arial"/>
                      <w:szCs w:val="18"/>
                      <w:lang w:val="fr-FR" w:eastAsia="ja-JP"/>
                    </w:rPr>
                  </w:pPr>
                  <w:r w:rsidRPr="00340914">
                    <w:rPr>
                      <w:rFonts w:cs="Arial"/>
                      <w:szCs w:val="18"/>
                      <w:lang w:val="fr-FR" w:eastAsia="ja-JP"/>
                    </w:rPr>
                    <w:t>0</w:t>
                  </w:r>
                </w:p>
              </w:tc>
              <w:tc>
                <w:tcPr>
                  <w:tcW w:w="533" w:type="pct"/>
                  <w:tcBorders>
                    <w:top w:val="single" w:sz="4" w:space="0" w:color="auto"/>
                    <w:left w:val="single" w:sz="4" w:space="0" w:color="auto"/>
                    <w:bottom w:val="single" w:sz="4" w:space="0" w:color="auto"/>
                    <w:right w:val="single" w:sz="4" w:space="0" w:color="auto"/>
                  </w:tcBorders>
                  <w:vAlign w:val="center"/>
                  <w:hideMark/>
                </w:tcPr>
                <w:p w14:paraId="5C1536A6" w14:textId="77777777" w:rsidR="004A1459" w:rsidRPr="004A1459" w:rsidRDefault="004A1459" w:rsidP="004A1459">
                  <w:pPr>
                    <w:pStyle w:val="TAC"/>
                    <w:rPr>
                      <w:rFonts w:cs="Arial"/>
                      <w:szCs w:val="18"/>
                      <w:lang w:val="fr-FR" w:eastAsia="zh-CN"/>
                    </w:rPr>
                  </w:pPr>
                  <w:r w:rsidRPr="004A1459">
                    <w:rPr>
                      <w:rFonts w:cs="Arial"/>
                      <w:szCs w:val="18"/>
                      <w:lang w:val="fr-FR" w:eastAsia="zh-CN"/>
                    </w:rPr>
                    <w:t>0.9</w:t>
                  </w:r>
                </w:p>
              </w:tc>
              <w:tc>
                <w:tcPr>
                  <w:tcW w:w="533" w:type="pct"/>
                  <w:tcBorders>
                    <w:top w:val="single" w:sz="4" w:space="0" w:color="auto"/>
                    <w:left w:val="single" w:sz="4" w:space="0" w:color="auto"/>
                    <w:bottom w:val="single" w:sz="4" w:space="0" w:color="auto"/>
                    <w:right w:val="single" w:sz="4" w:space="0" w:color="auto"/>
                  </w:tcBorders>
                  <w:vAlign w:val="center"/>
                  <w:hideMark/>
                </w:tcPr>
                <w:p w14:paraId="34DE59A5" w14:textId="77777777" w:rsidR="004A1459" w:rsidRPr="004A1459" w:rsidRDefault="004A1459" w:rsidP="004A1459">
                  <w:pPr>
                    <w:pStyle w:val="TAC"/>
                    <w:rPr>
                      <w:rFonts w:cs="Arial"/>
                      <w:szCs w:val="18"/>
                      <w:lang w:val="fr-FR" w:eastAsia="ja-JP"/>
                    </w:rPr>
                  </w:pPr>
                  <w:r w:rsidRPr="004A1459">
                    <w:rPr>
                      <w:rFonts w:cs="Arial"/>
                      <w:szCs w:val="18"/>
                      <w:lang w:val="fr-FR" w:eastAsia="zh-CN"/>
                    </w:rPr>
                    <w:t>-2.2</w:t>
                  </w:r>
                </w:p>
              </w:tc>
              <w:tc>
                <w:tcPr>
                  <w:tcW w:w="533" w:type="pct"/>
                  <w:tcBorders>
                    <w:top w:val="single" w:sz="4" w:space="0" w:color="auto"/>
                    <w:left w:val="single" w:sz="4" w:space="0" w:color="auto"/>
                    <w:bottom w:val="single" w:sz="4" w:space="0" w:color="auto"/>
                    <w:right w:val="single" w:sz="4" w:space="0" w:color="auto"/>
                  </w:tcBorders>
                  <w:vAlign w:val="center"/>
                  <w:hideMark/>
                </w:tcPr>
                <w:p w14:paraId="5121D287" w14:textId="77777777" w:rsidR="004A1459" w:rsidRPr="00340914" w:rsidRDefault="004A1459" w:rsidP="004A1459">
                  <w:pPr>
                    <w:pStyle w:val="TAC"/>
                    <w:rPr>
                      <w:rFonts w:cs="Arial"/>
                      <w:szCs w:val="18"/>
                      <w:lang w:val="fr-FR" w:eastAsia="zh-CN"/>
                    </w:rPr>
                  </w:pPr>
                  <w:r>
                    <w:rPr>
                      <w:rFonts w:cs="Arial"/>
                      <w:szCs w:val="18"/>
                      <w:lang w:val="fr-FR" w:eastAsia="zh-CN"/>
                    </w:rPr>
                    <w:t>-0.7</w:t>
                  </w:r>
                </w:p>
              </w:tc>
              <w:tc>
                <w:tcPr>
                  <w:tcW w:w="533" w:type="pct"/>
                  <w:tcBorders>
                    <w:top w:val="single" w:sz="4" w:space="0" w:color="auto"/>
                    <w:left w:val="single" w:sz="4" w:space="0" w:color="auto"/>
                    <w:bottom w:val="single" w:sz="4" w:space="0" w:color="auto"/>
                    <w:right w:val="single" w:sz="4" w:space="0" w:color="auto"/>
                  </w:tcBorders>
                  <w:vAlign w:val="center"/>
                  <w:hideMark/>
                </w:tcPr>
                <w:p w14:paraId="199658BE" w14:textId="77777777" w:rsidR="004A1459" w:rsidRPr="00340914" w:rsidRDefault="004A1459" w:rsidP="004A1459">
                  <w:pPr>
                    <w:pStyle w:val="TAC"/>
                    <w:rPr>
                      <w:rFonts w:cs="Arial"/>
                      <w:szCs w:val="18"/>
                      <w:lang w:val="fr-FR" w:eastAsia="zh-CN"/>
                    </w:rPr>
                  </w:pPr>
                  <w:r>
                    <w:rPr>
                      <w:rFonts w:cs="Arial"/>
                      <w:szCs w:val="18"/>
                      <w:lang w:val="fr-FR" w:eastAsia="zh-CN"/>
                    </w:rPr>
                    <w:t>-3.6</w:t>
                  </w:r>
                </w:p>
              </w:tc>
            </w:tr>
            <w:tr w:rsidR="004A1459" w:rsidRPr="00340914" w14:paraId="29C7EDC3" w14:textId="77777777" w:rsidTr="0065215C">
              <w:tc>
                <w:tcPr>
                  <w:tcW w:w="523" w:type="pct"/>
                  <w:vMerge/>
                  <w:tcBorders>
                    <w:top w:val="single" w:sz="4" w:space="0" w:color="auto"/>
                    <w:left w:val="single" w:sz="4" w:space="0" w:color="auto"/>
                    <w:bottom w:val="single" w:sz="4" w:space="0" w:color="auto"/>
                    <w:right w:val="single" w:sz="4" w:space="0" w:color="auto"/>
                  </w:tcBorders>
                  <w:vAlign w:val="center"/>
                  <w:hideMark/>
                </w:tcPr>
                <w:p w14:paraId="5301FB49" w14:textId="77777777" w:rsidR="004A1459" w:rsidRPr="00340914" w:rsidRDefault="004A1459" w:rsidP="004A1459">
                  <w:pPr>
                    <w:spacing w:after="0"/>
                    <w:rPr>
                      <w:rFonts w:ascii="Arial" w:hAnsi="Arial" w:cs="Arial"/>
                      <w:sz w:val="18"/>
                      <w:szCs w:val="18"/>
                      <w:lang w:val="fr-FR" w:eastAsia="ja-JP"/>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E11F564" w14:textId="77777777" w:rsidR="004A1459" w:rsidRPr="00340914" w:rsidRDefault="004A1459" w:rsidP="004A1459">
                  <w:pPr>
                    <w:spacing w:after="0"/>
                    <w:rPr>
                      <w:rFonts w:ascii="Arial" w:hAnsi="Arial" w:cs="Arial"/>
                      <w:sz w:val="18"/>
                      <w:szCs w:val="18"/>
                      <w:lang w:val="fr-FR" w:eastAsia="zh-CN"/>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14:paraId="61FFB6F2" w14:textId="77777777" w:rsidR="004A1459" w:rsidRPr="00340914" w:rsidRDefault="004A1459" w:rsidP="004A1459">
                  <w:pPr>
                    <w:spacing w:after="0"/>
                    <w:rPr>
                      <w:rFonts w:ascii="Arial" w:hAnsi="Arial" w:cs="Arial"/>
                      <w:sz w:val="18"/>
                      <w:szCs w:val="18"/>
                      <w:lang w:val="fr-FR"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A1A55E8" w14:textId="77777777" w:rsidR="004A1459" w:rsidRPr="00340914" w:rsidRDefault="004A1459" w:rsidP="004A1459">
                  <w:pPr>
                    <w:pStyle w:val="TAC"/>
                    <w:rPr>
                      <w:rFonts w:cs="Arial"/>
                      <w:szCs w:val="18"/>
                      <w:lang w:val="fr-FR" w:eastAsia="ja-JP"/>
                    </w:rPr>
                  </w:pPr>
                  <w:r w:rsidRPr="00340914">
                    <w:rPr>
                      <w:rFonts w:cs="Arial"/>
                      <w:szCs w:val="18"/>
                      <w:lang w:val="fr-FR" w:eastAsia="ja-JP"/>
                    </w:rPr>
                    <w:t>EPA1 Low</w:t>
                  </w:r>
                </w:p>
              </w:tc>
              <w:tc>
                <w:tcPr>
                  <w:tcW w:w="585" w:type="pct"/>
                  <w:tcBorders>
                    <w:top w:val="single" w:sz="4" w:space="0" w:color="auto"/>
                    <w:left w:val="single" w:sz="4" w:space="0" w:color="auto"/>
                    <w:bottom w:val="single" w:sz="4" w:space="0" w:color="auto"/>
                    <w:right w:val="single" w:sz="4" w:space="0" w:color="auto"/>
                  </w:tcBorders>
                  <w:vAlign w:val="center"/>
                  <w:hideMark/>
                </w:tcPr>
                <w:p w14:paraId="4F5E5FA6" w14:textId="77777777" w:rsidR="004A1459" w:rsidRPr="00340914" w:rsidRDefault="004A1459" w:rsidP="004A1459">
                  <w:pPr>
                    <w:pStyle w:val="TAC"/>
                    <w:rPr>
                      <w:rFonts w:cs="Arial"/>
                      <w:szCs w:val="18"/>
                      <w:lang w:val="fr-FR" w:eastAsia="ja-JP"/>
                    </w:rPr>
                  </w:pPr>
                  <w:r w:rsidRPr="00340914">
                    <w:rPr>
                      <w:rFonts w:cs="Arial"/>
                      <w:szCs w:val="18"/>
                      <w:lang w:val="fr-FR" w:eastAsia="ja-JP"/>
                    </w:rPr>
                    <w:t>200 Hz</w:t>
                  </w:r>
                </w:p>
              </w:tc>
              <w:tc>
                <w:tcPr>
                  <w:tcW w:w="533" w:type="pct"/>
                  <w:tcBorders>
                    <w:top w:val="single" w:sz="4" w:space="0" w:color="auto"/>
                    <w:left w:val="single" w:sz="4" w:space="0" w:color="auto"/>
                    <w:bottom w:val="single" w:sz="4" w:space="0" w:color="auto"/>
                    <w:right w:val="single" w:sz="4" w:space="0" w:color="auto"/>
                  </w:tcBorders>
                  <w:vAlign w:val="center"/>
                  <w:hideMark/>
                </w:tcPr>
                <w:p w14:paraId="7288503F" w14:textId="77777777" w:rsidR="004A1459" w:rsidRPr="004A1459" w:rsidRDefault="004A1459" w:rsidP="004A1459">
                  <w:pPr>
                    <w:pStyle w:val="TAC"/>
                    <w:rPr>
                      <w:rFonts w:cs="Arial"/>
                      <w:szCs w:val="18"/>
                      <w:lang w:val="fr-FR" w:eastAsia="zh-CN"/>
                    </w:rPr>
                  </w:pPr>
                  <w:r w:rsidRPr="004A1459">
                    <w:rPr>
                      <w:rFonts w:cs="Arial"/>
                      <w:szCs w:val="18"/>
                      <w:lang w:val="fr-FR" w:eastAsia="zh-CN"/>
                    </w:rPr>
                    <w:t>9.8</w:t>
                  </w:r>
                </w:p>
              </w:tc>
              <w:tc>
                <w:tcPr>
                  <w:tcW w:w="533" w:type="pct"/>
                  <w:tcBorders>
                    <w:top w:val="single" w:sz="4" w:space="0" w:color="auto"/>
                    <w:left w:val="single" w:sz="4" w:space="0" w:color="auto"/>
                    <w:bottom w:val="single" w:sz="4" w:space="0" w:color="auto"/>
                    <w:right w:val="single" w:sz="4" w:space="0" w:color="auto"/>
                  </w:tcBorders>
                  <w:vAlign w:val="center"/>
                  <w:hideMark/>
                </w:tcPr>
                <w:p w14:paraId="727B8522" w14:textId="77777777" w:rsidR="004A1459" w:rsidRPr="004A1459" w:rsidRDefault="004A1459" w:rsidP="004A1459">
                  <w:pPr>
                    <w:pStyle w:val="TAC"/>
                    <w:rPr>
                      <w:rFonts w:cs="Arial"/>
                      <w:szCs w:val="18"/>
                      <w:lang w:val="fr-FR" w:eastAsia="ja-JP"/>
                    </w:rPr>
                  </w:pPr>
                  <w:r w:rsidRPr="004A1459">
                    <w:rPr>
                      <w:rFonts w:cs="Arial"/>
                      <w:szCs w:val="18"/>
                      <w:lang w:val="fr-FR" w:eastAsia="zh-CN"/>
                    </w:rPr>
                    <w:t>4.3</w:t>
                  </w:r>
                </w:p>
              </w:tc>
              <w:tc>
                <w:tcPr>
                  <w:tcW w:w="533" w:type="pct"/>
                  <w:tcBorders>
                    <w:top w:val="single" w:sz="4" w:space="0" w:color="auto"/>
                    <w:left w:val="single" w:sz="4" w:space="0" w:color="auto"/>
                    <w:bottom w:val="single" w:sz="4" w:space="0" w:color="auto"/>
                    <w:right w:val="single" w:sz="4" w:space="0" w:color="auto"/>
                  </w:tcBorders>
                  <w:vAlign w:val="center"/>
                  <w:hideMark/>
                </w:tcPr>
                <w:p w14:paraId="07AF5A1F" w14:textId="77777777" w:rsidR="004A1459" w:rsidRPr="00340914" w:rsidRDefault="004A1459" w:rsidP="004A1459">
                  <w:pPr>
                    <w:pStyle w:val="TAC"/>
                    <w:rPr>
                      <w:rFonts w:cs="Arial"/>
                      <w:szCs w:val="18"/>
                      <w:lang w:val="fr-FR" w:eastAsia="zh-CN"/>
                    </w:rPr>
                  </w:pPr>
                  <w:r>
                    <w:rPr>
                      <w:rFonts w:cs="Arial"/>
                      <w:szCs w:val="18"/>
                      <w:lang w:val="fr-FR" w:eastAsia="zh-CN"/>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14:paraId="6D2118F9" w14:textId="77777777" w:rsidR="004A1459" w:rsidRPr="00340914" w:rsidRDefault="004A1459" w:rsidP="004A1459">
                  <w:pPr>
                    <w:pStyle w:val="TAC"/>
                    <w:rPr>
                      <w:rFonts w:cs="Arial"/>
                      <w:szCs w:val="18"/>
                      <w:lang w:val="fr-FR" w:eastAsia="zh-CN"/>
                    </w:rPr>
                  </w:pPr>
                  <w:r>
                    <w:rPr>
                      <w:rFonts w:cs="Arial"/>
                      <w:szCs w:val="18"/>
                      <w:lang w:val="fr-FR" w:eastAsia="zh-CN"/>
                    </w:rPr>
                    <w:t>2.5</w:t>
                  </w:r>
                </w:p>
              </w:tc>
            </w:tr>
          </w:tbl>
          <w:p w14:paraId="75F91B7E" w14:textId="77777777" w:rsidR="004A1459" w:rsidRPr="00340914" w:rsidRDefault="004A1459" w:rsidP="004A1459"/>
          <w:p w14:paraId="0BFD6944" w14:textId="3D4FB26F" w:rsidR="004A1459" w:rsidRPr="00593722" w:rsidRDefault="004A1459" w:rsidP="004A1459">
            <w:pPr>
              <w:pStyle w:val="ab"/>
              <w:ind w:left="890"/>
            </w:pPr>
          </w:p>
        </w:tc>
      </w:tr>
    </w:tbl>
    <w:p w14:paraId="232FA404" w14:textId="7F454F6D" w:rsidR="004A1459" w:rsidRPr="004A1459" w:rsidRDefault="004A1459" w:rsidP="00650B99">
      <w:pPr>
        <w:jc w:val="both"/>
        <w:rPr>
          <w:lang w:eastAsia="zh-CN"/>
        </w:rPr>
      </w:pPr>
    </w:p>
    <w:p w14:paraId="21050D13" w14:textId="5767B232" w:rsidR="004A1459" w:rsidRDefault="004A1459" w:rsidP="00650B99">
      <w:pPr>
        <w:jc w:val="both"/>
        <w:rPr>
          <w:lang w:eastAsia="zh-CN"/>
        </w:rPr>
      </w:pPr>
      <w:r>
        <w:rPr>
          <w:lang w:eastAsia="zh-CN"/>
        </w:rPr>
        <w:t xml:space="preserve">For NPRCH requirement to </w:t>
      </w:r>
      <w:r w:rsidR="0009321C">
        <w:rPr>
          <w:lang w:eastAsia="zh-CN"/>
        </w:rPr>
        <w:t xml:space="preserve">support TDD mode, we think the existing table can be considered as staring point. For NPRACH formats, </w:t>
      </w:r>
      <w:r w:rsidR="00015260">
        <w:rPr>
          <w:lang w:eastAsia="zh-CN"/>
        </w:rPr>
        <w:t xml:space="preserve">similar as FDD, only the basic formats with F0 and F1 will be considered. </w:t>
      </w:r>
    </w:p>
    <w:p w14:paraId="34CCFA2B" w14:textId="392A639F" w:rsidR="00616F8F" w:rsidRDefault="00616F8F" w:rsidP="00616F8F">
      <w:pPr>
        <w:jc w:val="both"/>
        <w:rPr>
          <w:b/>
          <w:bCs/>
          <w:lang w:eastAsia="zh-CN"/>
        </w:rPr>
      </w:pPr>
      <w:r>
        <w:rPr>
          <w:b/>
          <w:lang w:eastAsia="zh-CN"/>
        </w:rPr>
        <w:t>Proposal 1:</w:t>
      </w:r>
      <w:r>
        <w:rPr>
          <w:b/>
          <w:bCs/>
          <w:lang w:eastAsia="zh-CN"/>
        </w:rPr>
        <w:t xml:space="preserve">  RAN4 could consider to define SAN and UE demodulation requirement to support NB-IoT TDD operation</w:t>
      </w:r>
      <w:r w:rsidR="00171D65">
        <w:rPr>
          <w:b/>
          <w:bCs/>
          <w:lang w:eastAsia="zh-CN"/>
        </w:rPr>
        <w:t xml:space="preserve">. FFS on the related test parameters to align with </w:t>
      </w:r>
      <w:r w:rsidR="00171D65" w:rsidRPr="00171D65">
        <w:rPr>
          <w:b/>
          <w:bCs/>
          <w:lang w:eastAsia="zh-CN"/>
        </w:rPr>
        <w:t>the TDD pattern</w:t>
      </w:r>
      <w:r w:rsidR="00171D65">
        <w:rPr>
          <w:b/>
          <w:bCs/>
          <w:lang w:eastAsia="zh-CN"/>
        </w:rPr>
        <w:t xml:space="preserve"> (D/U=8ms)</w:t>
      </w:r>
    </w:p>
    <w:p w14:paraId="7B6430C1" w14:textId="7C3D977B" w:rsidR="00171D65" w:rsidRPr="00171D65" w:rsidRDefault="00171D65" w:rsidP="00015260">
      <w:pPr>
        <w:pStyle w:val="ab"/>
        <w:numPr>
          <w:ilvl w:val="0"/>
          <w:numId w:val="39"/>
        </w:numPr>
        <w:jc w:val="both"/>
        <w:rPr>
          <w:b/>
          <w:bCs/>
          <w:lang w:eastAsia="zh-CN"/>
        </w:rPr>
      </w:pPr>
      <w:r>
        <w:rPr>
          <w:rFonts w:eastAsiaTheme="minorEastAsia" w:hint="eastAsia"/>
          <w:b/>
          <w:bCs/>
          <w:lang w:eastAsia="zh-CN"/>
        </w:rPr>
        <w:t>U</w:t>
      </w:r>
      <w:r>
        <w:rPr>
          <w:rFonts w:eastAsiaTheme="minorEastAsia"/>
          <w:b/>
          <w:bCs/>
          <w:lang w:eastAsia="zh-CN"/>
        </w:rPr>
        <w:t>E demodulation</w:t>
      </w:r>
      <w:r w:rsidR="00CD0416">
        <w:rPr>
          <w:rFonts w:eastAsiaTheme="minorEastAsia"/>
          <w:b/>
          <w:bCs/>
          <w:lang w:eastAsia="zh-CN"/>
        </w:rPr>
        <w:t xml:space="preserve"> requirement</w:t>
      </w:r>
      <w:r>
        <w:rPr>
          <w:rFonts w:eastAsiaTheme="minorEastAsia"/>
          <w:b/>
          <w:bCs/>
          <w:lang w:eastAsia="zh-CN"/>
        </w:rPr>
        <w:t>:  NPDSCH</w:t>
      </w:r>
    </w:p>
    <w:p w14:paraId="53076F82" w14:textId="705AA1BC" w:rsidR="00616F8F" w:rsidRPr="00CD0416" w:rsidRDefault="00015260" w:rsidP="00616F8F">
      <w:pPr>
        <w:pStyle w:val="ab"/>
        <w:numPr>
          <w:ilvl w:val="0"/>
          <w:numId w:val="39"/>
        </w:numPr>
        <w:jc w:val="both"/>
        <w:rPr>
          <w:b/>
          <w:bCs/>
          <w:lang w:eastAsia="zh-CN"/>
        </w:rPr>
      </w:pPr>
      <w:r>
        <w:rPr>
          <w:rFonts w:eastAsiaTheme="minorEastAsia"/>
          <w:b/>
          <w:bCs/>
          <w:lang w:eastAsia="zh-CN"/>
        </w:rPr>
        <w:t>SAN</w:t>
      </w:r>
      <w:r w:rsidR="00171D65">
        <w:rPr>
          <w:rFonts w:eastAsiaTheme="minorEastAsia"/>
          <w:b/>
          <w:bCs/>
          <w:lang w:eastAsia="zh-CN"/>
        </w:rPr>
        <w:t xml:space="preserve"> demodulation</w:t>
      </w:r>
      <w:r>
        <w:rPr>
          <w:rFonts w:eastAsiaTheme="minorEastAsia"/>
          <w:b/>
          <w:bCs/>
          <w:lang w:eastAsia="zh-CN"/>
        </w:rPr>
        <w:t xml:space="preserve"> requirement:  NPUSCH 1 and NPUSCH 2</w:t>
      </w:r>
      <w:r w:rsidR="00171D65">
        <w:rPr>
          <w:rFonts w:eastAsiaTheme="minorEastAsia"/>
          <w:b/>
          <w:bCs/>
          <w:lang w:eastAsia="zh-CN"/>
        </w:rPr>
        <w:t xml:space="preserve"> with 15KHz, NPRACH with format 0 and format 1</w:t>
      </w:r>
    </w:p>
    <w:p w14:paraId="72939330" w14:textId="35A1D5E9"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A97EE4">
        <w:rPr>
          <w:rFonts w:ascii="Arial" w:eastAsia="MS Mincho" w:hAnsi="Arial" w:cs="Times New Roman"/>
          <w:sz w:val="36"/>
          <w:szCs w:val="20"/>
          <w:lang w:eastAsia="ja-JP"/>
        </w:rPr>
        <w:t>Test Setup</w:t>
      </w:r>
    </w:p>
    <w:p w14:paraId="7E629799" w14:textId="5F4C3E8F" w:rsidR="001D581F" w:rsidRPr="001D581F" w:rsidRDefault="00492473" w:rsidP="006D773C">
      <w:pPr>
        <w:jc w:val="both"/>
        <w:rPr>
          <w:szCs w:val="18"/>
          <w:lang w:eastAsia="zh-CN"/>
        </w:rPr>
      </w:pPr>
      <w:r>
        <w:rPr>
          <w:szCs w:val="18"/>
          <w:lang w:eastAsia="zh-CN"/>
        </w:rPr>
        <w:t>In this section,</w:t>
      </w:r>
      <w:r w:rsidR="00A97EE4">
        <w:rPr>
          <w:szCs w:val="18"/>
          <w:lang w:eastAsia="zh-CN"/>
        </w:rPr>
        <w:t xml:space="preserve"> the view on the test setup for </w:t>
      </w:r>
      <w:r w:rsidR="00171D65">
        <w:rPr>
          <w:szCs w:val="18"/>
          <w:lang w:eastAsia="zh-CN"/>
        </w:rPr>
        <w:t>SAN and UE demodulation requirement to support TDD pattern</w:t>
      </w:r>
    </w:p>
    <w:p w14:paraId="2986C5CD" w14:textId="79151C5A" w:rsidR="00A97EE4" w:rsidRDefault="00171D65" w:rsidP="006D773C">
      <w:pPr>
        <w:jc w:val="both"/>
        <w:rPr>
          <w:b/>
          <w:lang w:eastAsia="zh-CN"/>
        </w:rPr>
      </w:pPr>
      <w:r>
        <w:rPr>
          <w:b/>
          <w:lang w:eastAsia="zh-CN"/>
        </w:rPr>
        <w:t>NPDSCH</w:t>
      </w:r>
    </w:p>
    <w:p w14:paraId="36C4AE83" w14:textId="295D4722" w:rsidR="00D43C3B" w:rsidRDefault="00D43C3B" w:rsidP="00D43C3B">
      <w:pPr>
        <w:jc w:val="both"/>
        <w:rPr>
          <w:szCs w:val="18"/>
          <w:lang w:eastAsia="zh-CN"/>
        </w:rPr>
      </w:pPr>
      <w:r>
        <w:rPr>
          <w:szCs w:val="18"/>
          <w:lang w:eastAsia="zh-CN"/>
        </w:rPr>
        <w:t xml:space="preserve">The following is the existing test configuration for NPDSCH requirement for TDD defining in current TN spec, it can be considered as starting point for defining UE demodulation requirement to support NTN TDD operation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D43C3B" w:rsidRPr="00662E07" w14:paraId="0B4BF324" w14:textId="77777777" w:rsidTr="0065215C">
        <w:trPr>
          <w:trHeight w:val="557"/>
        </w:trPr>
        <w:tc>
          <w:tcPr>
            <w:tcW w:w="9360" w:type="dxa"/>
            <w:shd w:val="clear" w:color="auto" w:fill="auto"/>
          </w:tcPr>
          <w:p w14:paraId="3D97EE31" w14:textId="77777777" w:rsidR="00D43C3B" w:rsidRPr="004A1459" w:rsidRDefault="00D43C3B" w:rsidP="0065215C">
            <w:pPr>
              <w:rPr>
                <w:lang w:eastAsia="zh-CN"/>
              </w:rPr>
            </w:pPr>
          </w:p>
          <w:p w14:paraId="6F20B7FB" w14:textId="77777777" w:rsidR="00D43C3B" w:rsidRPr="00353B15" w:rsidRDefault="00D43C3B" w:rsidP="00D43C3B">
            <w:pPr>
              <w:pStyle w:val="TH"/>
              <w:rPr>
                <w:lang w:eastAsia="zh-CN"/>
              </w:rPr>
            </w:pPr>
            <w:r w:rsidRPr="00353B15">
              <w:lastRenderedPageBreak/>
              <w:t>Table 8.12.1.2-1: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430"/>
              <w:gridCol w:w="2701"/>
            </w:tblGrid>
            <w:tr w:rsidR="00D43C3B" w:rsidRPr="00353B15" w14:paraId="6662E72A"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553F068D" w14:textId="77777777" w:rsidR="00D43C3B" w:rsidRPr="00353B15" w:rsidRDefault="00D43C3B" w:rsidP="00D43C3B">
                  <w:pPr>
                    <w:pStyle w:val="TAH"/>
                    <w:rPr>
                      <w:rFonts w:eastAsia="?? ??" w:cs="Arial"/>
                      <w:kern w:val="2"/>
                      <w:lang w:eastAsia="ja-JP"/>
                    </w:rPr>
                  </w:pPr>
                  <w:r w:rsidRPr="00353B15">
                    <w:rPr>
                      <w:rFonts w:eastAsia="?? ??" w:cs="Arial"/>
                      <w:kern w:val="2"/>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6DEB3E7D" w14:textId="77777777" w:rsidR="00D43C3B" w:rsidRPr="00353B15" w:rsidRDefault="00D43C3B" w:rsidP="00D43C3B">
                  <w:pPr>
                    <w:pStyle w:val="TAH"/>
                    <w:rPr>
                      <w:rFonts w:eastAsia="?? ??" w:cs="Arial"/>
                      <w:kern w:val="2"/>
                      <w:lang w:eastAsia="ja-JP"/>
                    </w:rPr>
                  </w:pPr>
                  <w:r w:rsidRPr="00353B1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4C9377F" w14:textId="77777777" w:rsidR="00D43C3B" w:rsidRPr="00353B15" w:rsidRDefault="00D43C3B" w:rsidP="00D43C3B">
                  <w:pPr>
                    <w:pStyle w:val="TAH"/>
                    <w:rPr>
                      <w:rFonts w:eastAsia="?? ??" w:cs="Arial"/>
                      <w:kern w:val="2"/>
                      <w:lang w:eastAsia="ja-JP"/>
                    </w:rPr>
                  </w:pPr>
                  <w:r w:rsidRPr="00353B15">
                    <w:rPr>
                      <w:rFonts w:cs="Arial" w:hint="eastAsia"/>
                      <w:kern w:val="2"/>
                      <w:lang w:eastAsia="zh-CN"/>
                    </w:rPr>
                    <w:t>Value</w:t>
                  </w:r>
                </w:p>
              </w:tc>
            </w:tr>
            <w:tr w:rsidR="00D43C3B" w:rsidRPr="00353B15" w14:paraId="12F7C6EE"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7B4B22FA" w14:textId="77777777" w:rsidR="00D43C3B" w:rsidRPr="00353B15" w:rsidRDefault="00D43C3B" w:rsidP="00D43C3B">
                  <w:pPr>
                    <w:pStyle w:val="TAH"/>
                    <w:rPr>
                      <w:rFonts w:cs="Arial"/>
                      <w:b w:val="0"/>
                      <w:kern w:val="2"/>
                      <w:lang w:eastAsia="ja-JP"/>
                    </w:rPr>
                  </w:pPr>
                  <w:r w:rsidRPr="00353B15">
                    <w:rPr>
                      <w:rFonts w:cs="Arial"/>
                      <w:b w:val="0"/>
                      <w:kern w:val="2"/>
                      <w:lang w:eastAsia="ja-JP"/>
                    </w:rPr>
                    <w:t>Uplink downlink configuration (Note 1)</w:t>
                  </w:r>
                </w:p>
              </w:tc>
              <w:tc>
                <w:tcPr>
                  <w:tcW w:w="1430" w:type="dxa"/>
                  <w:tcBorders>
                    <w:top w:val="single" w:sz="4" w:space="0" w:color="auto"/>
                    <w:left w:val="single" w:sz="4" w:space="0" w:color="auto"/>
                    <w:bottom w:val="single" w:sz="4" w:space="0" w:color="auto"/>
                    <w:right w:val="single" w:sz="4" w:space="0" w:color="auto"/>
                  </w:tcBorders>
                </w:tcPr>
                <w:p w14:paraId="0C89C02B" w14:textId="77777777" w:rsidR="00D43C3B" w:rsidRPr="00353B15" w:rsidRDefault="00D43C3B" w:rsidP="00D43C3B">
                  <w:pPr>
                    <w:pStyle w:val="TAC"/>
                    <w:rPr>
                      <w:rFonts w:cs="Arial"/>
                      <w:kern w:val="2"/>
                      <w:lang w:eastAsia="ja-JP"/>
                    </w:rPr>
                  </w:pPr>
                </w:p>
              </w:tc>
              <w:tc>
                <w:tcPr>
                  <w:tcW w:w="2701" w:type="dxa"/>
                  <w:tcBorders>
                    <w:top w:val="single" w:sz="4" w:space="0" w:color="auto"/>
                    <w:left w:val="single" w:sz="4" w:space="0" w:color="auto"/>
                    <w:bottom w:val="single" w:sz="4" w:space="0" w:color="auto"/>
                    <w:right w:val="single" w:sz="4" w:space="0" w:color="auto"/>
                  </w:tcBorders>
                </w:tcPr>
                <w:p w14:paraId="1B9DE21A" w14:textId="77777777" w:rsidR="00D43C3B" w:rsidRPr="00353B15" w:rsidRDefault="00D43C3B" w:rsidP="00D43C3B">
                  <w:pPr>
                    <w:pStyle w:val="TAH"/>
                    <w:rPr>
                      <w:rFonts w:cs="Arial"/>
                      <w:b w:val="0"/>
                      <w:kern w:val="2"/>
                      <w:lang w:eastAsia="ja-JP"/>
                    </w:rPr>
                  </w:pPr>
                  <w:r w:rsidRPr="00D43C3B">
                    <w:rPr>
                      <w:rFonts w:cs="Arial"/>
                      <w:b w:val="0"/>
                      <w:kern w:val="2"/>
                      <w:highlight w:val="yellow"/>
                      <w:lang w:eastAsia="ja-JP"/>
                    </w:rPr>
                    <w:t>4</w:t>
                  </w:r>
                </w:p>
              </w:tc>
            </w:tr>
            <w:tr w:rsidR="00D43C3B" w:rsidRPr="00353B15" w14:paraId="22CAF4E5"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469756E0" w14:textId="77777777" w:rsidR="00D43C3B" w:rsidRPr="00353B15" w:rsidRDefault="00D43C3B" w:rsidP="00D43C3B">
                  <w:pPr>
                    <w:pStyle w:val="TAH"/>
                    <w:rPr>
                      <w:rFonts w:cs="Arial"/>
                      <w:b w:val="0"/>
                      <w:kern w:val="2"/>
                      <w:lang w:eastAsia="ja-JP"/>
                    </w:rPr>
                  </w:pPr>
                  <w:r w:rsidRPr="00353B15">
                    <w:rPr>
                      <w:rFonts w:cs="Arial"/>
                      <w:b w:val="0"/>
                      <w:kern w:val="2"/>
                      <w:lang w:eastAsia="ja-JP"/>
                    </w:rPr>
                    <w:t>Special subframe configuration (Note 2)</w:t>
                  </w:r>
                </w:p>
              </w:tc>
              <w:tc>
                <w:tcPr>
                  <w:tcW w:w="1430" w:type="dxa"/>
                  <w:tcBorders>
                    <w:top w:val="single" w:sz="4" w:space="0" w:color="auto"/>
                    <w:left w:val="single" w:sz="4" w:space="0" w:color="auto"/>
                    <w:bottom w:val="single" w:sz="4" w:space="0" w:color="auto"/>
                    <w:right w:val="single" w:sz="4" w:space="0" w:color="auto"/>
                  </w:tcBorders>
                </w:tcPr>
                <w:p w14:paraId="36ECB4FB" w14:textId="77777777" w:rsidR="00D43C3B" w:rsidRPr="00353B15" w:rsidRDefault="00D43C3B" w:rsidP="00D43C3B">
                  <w:pPr>
                    <w:pStyle w:val="TAC"/>
                    <w:rPr>
                      <w:rFonts w:cs="Arial"/>
                      <w:kern w:val="2"/>
                      <w:lang w:eastAsia="ja-JP"/>
                    </w:rPr>
                  </w:pPr>
                </w:p>
              </w:tc>
              <w:tc>
                <w:tcPr>
                  <w:tcW w:w="2701" w:type="dxa"/>
                  <w:tcBorders>
                    <w:top w:val="single" w:sz="4" w:space="0" w:color="auto"/>
                    <w:left w:val="single" w:sz="4" w:space="0" w:color="auto"/>
                    <w:bottom w:val="single" w:sz="4" w:space="0" w:color="auto"/>
                    <w:right w:val="single" w:sz="4" w:space="0" w:color="auto"/>
                  </w:tcBorders>
                </w:tcPr>
                <w:p w14:paraId="31E7C059" w14:textId="77777777" w:rsidR="00D43C3B" w:rsidRPr="00353B15" w:rsidRDefault="00D43C3B" w:rsidP="00D43C3B">
                  <w:pPr>
                    <w:pStyle w:val="TAH"/>
                    <w:rPr>
                      <w:rFonts w:cs="Arial"/>
                      <w:b w:val="0"/>
                      <w:kern w:val="2"/>
                      <w:lang w:eastAsia="ja-JP"/>
                    </w:rPr>
                  </w:pPr>
                  <w:r w:rsidRPr="00D43C3B">
                    <w:rPr>
                      <w:rFonts w:cs="Arial"/>
                      <w:b w:val="0"/>
                      <w:kern w:val="2"/>
                      <w:highlight w:val="yellow"/>
                      <w:lang w:eastAsia="ja-JP"/>
                    </w:rPr>
                    <w:t>4</w:t>
                  </w:r>
                </w:p>
              </w:tc>
            </w:tr>
            <w:tr w:rsidR="00D43C3B" w:rsidRPr="00353B15" w14:paraId="0BB916DF"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F21B182" w14:textId="77777777" w:rsidR="00D43C3B" w:rsidRPr="00353B15" w:rsidRDefault="00D43C3B" w:rsidP="00D43C3B">
                  <w:pPr>
                    <w:pStyle w:val="TAH"/>
                    <w:rPr>
                      <w:rFonts w:cs="Arial"/>
                      <w:b w:val="0"/>
                      <w:kern w:val="2"/>
                      <w:lang w:eastAsia="ja-JP"/>
                    </w:rPr>
                  </w:pPr>
                  <w:r w:rsidRPr="00353B15">
                    <w:rPr>
                      <w:rFonts w:cs="Arial"/>
                      <w:b w:val="0"/>
                      <w:kern w:val="2"/>
                      <w:lang w:eastAsia="ja-JP"/>
                    </w:rPr>
                    <w:t>Number of HARQ processes per component carrier</w:t>
                  </w:r>
                  <w:r w:rsidRPr="00353B15">
                    <w:rPr>
                      <w:rFonts w:cs="Arial" w:hint="eastAsia"/>
                      <w:b w:val="0"/>
                      <w:kern w:val="2"/>
                      <w:lang w:eastAsia="zh-CN"/>
                    </w:rPr>
                    <w:t xml:space="preserve"> (Note 4)</w:t>
                  </w:r>
                </w:p>
              </w:tc>
              <w:tc>
                <w:tcPr>
                  <w:tcW w:w="1430" w:type="dxa"/>
                  <w:tcBorders>
                    <w:top w:val="single" w:sz="4" w:space="0" w:color="auto"/>
                    <w:left w:val="single" w:sz="4" w:space="0" w:color="auto"/>
                    <w:bottom w:val="single" w:sz="4" w:space="0" w:color="auto"/>
                    <w:right w:val="single" w:sz="4" w:space="0" w:color="auto"/>
                  </w:tcBorders>
                  <w:vAlign w:val="center"/>
                </w:tcPr>
                <w:p w14:paraId="2AA3AA89" w14:textId="77777777" w:rsidR="00D43C3B" w:rsidRPr="00353B15" w:rsidRDefault="00D43C3B" w:rsidP="00D43C3B">
                  <w:pPr>
                    <w:pStyle w:val="TAC"/>
                    <w:rPr>
                      <w:rFonts w:cs="Arial"/>
                      <w:kern w:val="2"/>
                      <w:lang w:eastAsia="ja-JP"/>
                    </w:rPr>
                  </w:pPr>
                  <w:r w:rsidRPr="00353B15">
                    <w:rPr>
                      <w:rFonts w:eastAsia="?? ??"/>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63D2093B" w14:textId="77777777" w:rsidR="00D43C3B" w:rsidRPr="00353B15" w:rsidRDefault="00D43C3B" w:rsidP="00D43C3B">
                  <w:pPr>
                    <w:pStyle w:val="TAH"/>
                    <w:rPr>
                      <w:rFonts w:cs="Arial"/>
                      <w:b w:val="0"/>
                      <w:kern w:val="2"/>
                      <w:lang w:eastAsia="ja-JP"/>
                    </w:rPr>
                  </w:pPr>
                  <w:r w:rsidRPr="00353B15">
                    <w:rPr>
                      <w:rFonts w:cs="Arial" w:hint="eastAsia"/>
                      <w:b w:val="0"/>
                      <w:kern w:val="2"/>
                      <w:lang w:eastAsia="zh-CN"/>
                    </w:rPr>
                    <w:t>1 or 2</w:t>
                  </w:r>
                </w:p>
              </w:tc>
            </w:tr>
            <w:tr w:rsidR="00D43C3B" w:rsidRPr="00353B15" w14:paraId="5C797D5C"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56AF14D8" w14:textId="77777777" w:rsidR="00D43C3B" w:rsidRPr="00353B15" w:rsidRDefault="00D43C3B" w:rsidP="00D43C3B">
                  <w:pPr>
                    <w:pStyle w:val="TAC"/>
                    <w:rPr>
                      <w:rFonts w:cs="Arial"/>
                      <w:kern w:val="2"/>
                      <w:position w:val="-10"/>
                      <w:lang w:eastAsia="ja-JP"/>
                    </w:rPr>
                  </w:pPr>
                  <w:r w:rsidRPr="00353B15">
                    <w:rPr>
                      <w:rFonts w:cs="Arial"/>
                      <w:kern w:val="2"/>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5BF8647" w14:textId="77777777" w:rsidR="00D43C3B" w:rsidRPr="00353B15" w:rsidRDefault="00D43C3B" w:rsidP="00D43C3B">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8F032B" w14:textId="77777777" w:rsidR="00D43C3B" w:rsidRPr="00353B15" w:rsidRDefault="00D43C3B" w:rsidP="00D43C3B">
                  <w:pPr>
                    <w:pStyle w:val="TAC"/>
                    <w:rPr>
                      <w:rFonts w:eastAsia="?? ??" w:cs="Arial"/>
                      <w:kern w:val="2"/>
                      <w:lang w:eastAsia="ja-JP"/>
                    </w:rPr>
                  </w:pPr>
                  <w:r w:rsidRPr="00353B15">
                    <w:rPr>
                      <w:rFonts w:eastAsia="?? ??" w:cs="Arial"/>
                      <w:kern w:val="2"/>
                      <w:lang w:eastAsia="ja-JP"/>
                    </w:rPr>
                    <w:t>4</w:t>
                  </w:r>
                </w:p>
              </w:tc>
            </w:tr>
            <w:tr w:rsidR="00D43C3B" w:rsidRPr="00353B15" w14:paraId="61F1D0FB"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3BCB0C43" w14:textId="77777777" w:rsidR="00D43C3B" w:rsidRPr="00353B15" w:rsidRDefault="00D43C3B" w:rsidP="00D43C3B">
                  <w:pPr>
                    <w:pStyle w:val="TAC"/>
                    <w:rPr>
                      <w:rFonts w:cs="Arial"/>
                      <w:kern w:val="2"/>
                      <w:lang w:eastAsia="ja-JP"/>
                    </w:rPr>
                  </w:pPr>
                  <w:r w:rsidRPr="00353B15">
                    <w:rPr>
                      <w:rFonts w:cs="Arial"/>
                      <w:kern w:val="2"/>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77A23802" w14:textId="77777777" w:rsidR="00D43C3B" w:rsidRPr="00353B15" w:rsidRDefault="00D43C3B" w:rsidP="00D43C3B">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4BA47B" w14:textId="77777777" w:rsidR="00D43C3B" w:rsidRPr="00353B15" w:rsidRDefault="00D43C3B" w:rsidP="00D43C3B">
                  <w:pPr>
                    <w:pStyle w:val="TAC"/>
                    <w:rPr>
                      <w:rFonts w:eastAsia="?? ??" w:cs="Arial"/>
                      <w:kern w:val="2"/>
                      <w:lang w:eastAsia="ja-JP"/>
                    </w:rPr>
                  </w:pPr>
                  <w:r w:rsidRPr="00353B15">
                    <w:rPr>
                      <w:rFonts w:eastAsia="?? ??" w:cs="Arial"/>
                      <w:kern w:val="2"/>
                      <w:lang w:eastAsia="ja-JP"/>
                    </w:rPr>
                    <w:t>Normal</w:t>
                  </w:r>
                </w:p>
              </w:tc>
            </w:tr>
            <w:tr w:rsidR="00D43C3B" w:rsidRPr="00353B15" w14:paraId="4D81B345"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4EB2645" w14:textId="77777777" w:rsidR="00D43C3B" w:rsidRPr="00353B15" w:rsidRDefault="00D43C3B" w:rsidP="00D43C3B">
                  <w:pPr>
                    <w:pStyle w:val="TAC"/>
                    <w:rPr>
                      <w:rFonts w:cs="Arial"/>
                      <w:kern w:val="2"/>
                      <w:lang w:eastAsia="zh-CN"/>
                    </w:rPr>
                  </w:pPr>
                  <w:r w:rsidRPr="00353B15">
                    <w:rPr>
                      <w:rFonts w:cs="Arial"/>
                    </w:rPr>
                    <w:t>eutraControlRegionSize</w:t>
                  </w:r>
                  <w:r w:rsidRPr="00353B15">
                    <w:rPr>
                      <w:rFonts w:cs="Arial"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C27ECED" w14:textId="77777777" w:rsidR="00D43C3B" w:rsidRPr="00353B15" w:rsidRDefault="00D43C3B" w:rsidP="00D43C3B">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2B8FAFE" w14:textId="77777777" w:rsidR="00D43C3B" w:rsidRPr="00353B15" w:rsidRDefault="00D43C3B" w:rsidP="00D43C3B">
                  <w:pPr>
                    <w:pStyle w:val="TAC"/>
                    <w:rPr>
                      <w:rFonts w:cs="Arial"/>
                      <w:kern w:val="2"/>
                      <w:lang w:eastAsia="zh-CN"/>
                    </w:rPr>
                  </w:pPr>
                  <w:r w:rsidRPr="00353B15">
                    <w:rPr>
                      <w:rFonts w:cs="Arial"/>
                      <w:kern w:val="2"/>
                      <w:lang w:eastAsia="zh-CN"/>
                    </w:rPr>
                    <w:t xml:space="preserve">2 for In-band, </w:t>
                  </w:r>
                  <w:r w:rsidRPr="00353B15">
                    <w:rPr>
                      <w:rFonts w:cs="Arial" w:hint="eastAsia"/>
                      <w:kern w:val="2"/>
                      <w:lang w:eastAsia="zh-CN"/>
                    </w:rPr>
                    <w:t>N/A</w:t>
                  </w:r>
                  <w:r w:rsidRPr="00353B15">
                    <w:rPr>
                      <w:rFonts w:cs="Arial"/>
                      <w:kern w:val="2"/>
                      <w:lang w:eastAsia="zh-CN"/>
                    </w:rPr>
                    <w:t xml:space="preserve"> for Standalone/Guard-band</w:t>
                  </w:r>
                  <w:r w:rsidRPr="00353B15">
                    <w:rPr>
                      <w:rFonts w:cs="Arial" w:hint="eastAsia"/>
                      <w:lang w:eastAsia="zh-CN"/>
                    </w:rPr>
                    <w:t xml:space="preserve"> unless otherwise stated</w:t>
                  </w:r>
                </w:p>
              </w:tc>
            </w:tr>
            <w:tr w:rsidR="00D43C3B" w:rsidRPr="00353B15" w14:paraId="55EB47D5"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3C74579" w14:textId="77777777" w:rsidR="00D43C3B" w:rsidRPr="00353B15" w:rsidRDefault="00D43C3B" w:rsidP="00D43C3B">
                  <w:pPr>
                    <w:pStyle w:val="TAC"/>
                    <w:rPr>
                      <w:lang w:eastAsia="zh-CN"/>
                    </w:rPr>
                  </w:pPr>
                  <w:r w:rsidRPr="00353B15">
                    <w:rPr>
                      <w:lang w:eastAsia="ja-JP"/>
                    </w:rPr>
                    <w:t>downlinkBitmap</w:t>
                  </w:r>
                  <w:r w:rsidRPr="00353B15">
                    <w:rPr>
                      <w:rFonts w:hint="eastAsia"/>
                      <w:lang w:eastAsia="zh-CN"/>
                    </w:rPr>
                    <w:t xml:space="preserve">-r13 and </w:t>
                  </w:r>
                  <w:r w:rsidRPr="00353B15">
                    <w:rPr>
                      <w:lang w:eastAsia="ja-JP"/>
                    </w:rPr>
                    <w:t>dl-Gap</w:t>
                  </w:r>
                  <w:r w:rsidRPr="00353B15">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0EC0D98C" w14:textId="77777777" w:rsidR="00D43C3B" w:rsidRPr="00353B15" w:rsidRDefault="00D43C3B" w:rsidP="00D43C3B">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766983E" w14:textId="77777777" w:rsidR="00D43C3B" w:rsidRPr="00353B15" w:rsidRDefault="00D43C3B" w:rsidP="00D43C3B">
                  <w:pPr>
                    <w:pStyle w:val="TAC"/>
                    <w:rPr>
                      <w:rFonts w:cs="Arial"/>
                      <w:kern w:val="2"/>
                      <w:lang w:eastAsia="zh-CN"/>
                    </w:rPr>
                  </w:pPr>
                  <w:r w:rsidRPr="00353B15">
                    <w:rPr>
                      <w:rFonts w:cs="Arial" w:hint="eastAsia"/>
                      <w:kern w:val="2"/>
                      <w:lang w:eastAsia="zh-CN"/>
                    </w:rPr>
                    <w:t>Not configured</w:t>
                  </w:r>
                </w:p>
              </w:tc>
            </w:tr>
            <w:tr w:rsidR="00D43C3B" w:rsidRPr="00353B15" w14:paraId="26D726BD"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E2F90E5" w14:textId="77777777" w:rsidR="00D43C3B" w:rsidRPr="00353B15" w:rsidRDefault="00D43C3B" w:rsidP="00D43C3B">
                  <w:pPr>
                    <w:pStyle w:val="TAC"/>
                    <w:rPr>
                      <w:rFonts w:cs="Arial"/>
                      <w:kern w:val="2"/>
                      <w:lang w:eastAsia="zh-CN"/>
                    </w:rPr>
                  </w:pPr>
                  <w:r w:rsidRPr="00353B15">
                    <w:rPr>
                      <w:rFonts w:cs="Arial"/>
                      <w:kern w:val="2"/>
                      <w:lang w:eastAsia="ja-JP"/>
                    </w:rPr>
                    <w:t>dl-GapNonAnchor</w:t>
                  </w:r>
                  <w:r w:rsidRPr="00353B15">
                    <w:rPr>
                      <w:rFonts w:cs="Arial" w:hint="eastAsia"/>
                      <w:kern w:val="2"/>
                      <w:lang w:eastAsia="zh-CN"/>
                    </w:rPr>
                    <w:t>-r13 and</w:t>
                  </w:r>
                </w:p>
                <w:p w14:paraId="41D664DA" w14:textId="77777777" w:rsidR="00D43C3B" w:rsidRPr="00353B15" w:rsidRDefault="00D43C3B" w:rsidP="00D43C3B">
                  <w:pPr>
                    <w:pStyle w:val="TAC"/>
                    <w:rPr>
                      <w:rFonts w:cs="Arial"/>
                      <w:kern w:val="2"/>
                      <w:lang w:eastAsia="ja-JP"/>
                    </w:rPr>
                  </w:pPr>
                  <w:r w:rsidRPr="00353B15">
                    <w:rPr>
                      <w:rFonts w:cs="Arial"/>
                      <w:kern w:val="2"/>
                      <w:lang w:eastAsia="ja-JP"/>
                    </w:rPr>
                    <w:t>downlinkBitmapNonAnchor</w:t>
                  </w:r>
                  <w:r w:rsidRPr="00353B15">
                    <w:rPr>
                      <w:rFonts w:cs="Arial" w:hint="eastAsia"/>
                      <w:kern w:val="2"/>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58E7D9DB" w14:textId="77777777" w:rsidR="00D43C3B" w:rsidRPr="00353B15" w:rsidRDefault="00D43C3B" w:rsidP="00D43C3B">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19D9E85" w14:textId="77777777" w:rsidR="00D43C3B" w:rsidRPr="00353B15" w:rsidRDefault="00D43C3B" w:rsidP="00D43C3B">
                  <w:pPr>
                    <w:pStyle w:val="TAC"/>
                    <w:rPr>
                      <w:rFonts w:cs="Arial"/>
                      <w:kern w:val="2"/>
                      <w:lang w:eastAsia="zh-CN"/>
                    </w:rPr>
                  </w:pPr>
                  <w:r w:rsidRPr="00353B15">
                    <w:rPr>
                      <w:rFonts w:cs="Arial" w:hint="eastAsia"/>
                      <w:kern w:val="2"/>
                      <w:lang w:eastAsia="zh-CN"/>
                    </w:rPr>
                    <w:t>Not configured</w:t>
                  </w:r>
                </w:p>
              </w:tc>
            </w:tr>
            <w:tr w:rsidR="00D43C3B" w:rsidRPr="00353B15" w14:paraId="725FCBD2"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6F5F302" w14:textId="77777777" w:rsidR="00D43C3B" w:rsidRPr="00353B15" w:rsidRDefault="00D43C3B" w:rsidP="00D43C3B">
                  <w:pPr>
                    <w:pStyle w:val="TAC"/>
                    <w:rPr>
                      <w:rFonts w:cs="Tahoma"/>
                      <w:szCs w:val="16"/>
                      <w:lang w:eastAsia="zh-CN"/>
                    </w:rPr>
                  </w:pPr>
                  <w:r w:rsidRPr="00353B15">
                    <w:rPr>
                      <w:rFonts w:cs="Tahoma" w:hint="eastAsia"/>
                      <w:szCs w:val="16"/>
                      <w:lang w:eastAsia="zh-CN"/>
                    </w:rPr>
                    <w:t>Unused REs or RB (Note 3)</w:t>
                  </w:r>
                </w:p>
              </w:tc>
              <w:tc>
                <w:tcPr>
                  <w:tcW w:w="1430" w:type="dxa"/>
                  <w:tcBorders>
                    <w:top w:val="single" w:sz="4" w:space="0" w:color="auto"/>
                    <w:left w:val="single" w:sz="4" w:space="0" w:color="auto"/>
                    <w:bottom w:val="single" w:sz="4" w:space="0" w:color="auto"/>
                    <w:right w:val="single" w:sz="4" w:space="0" w:color="auto"/>
                  </w:tcBorders>
                  <w:vAlign w:val="center"/>
                </w:tcPr>
                <w:p w14:paraId="44785F1B" w14:textId="77777777" w:rsidR="00D43C3B" w:rsidRPr="00353B15" w:rsidRDefault="00D43C3B" w:rsidP="00D43C3B">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8E55E4E" w14:textId="77777777" w:rsidR="00D43C3B" w:rsidRPr="00353B15" w:rsidRDefault="00D43C3B" w:rsidP="00D43C3B">
                  <w:pPr>
                    <w:pStyle w:val="TAC"/>
                    <w:rPr>
                      <w:rFonts w:cs="Arial"/>
                      <w:kern w:val="2"/>
                      <w:lang w:eastAsia="zh-CN"/>
                    </w:rPr>
                  </w:pPr>
                  <w:r w:rsidRPr="00353B15">
                    <w:rPr>
                      <w:rFonts w:cs="Arial" w:hint="eastAsia"/>
                      <w:kern w:val="2"/>
                      <w:lang w:eastAsia="zh-CN"/>
                    </w:rPr>
                    <w:t>OCNG</w:t>
                  </w:r>
                </w:p>
              </w:tc>
            </w:tr>
            <w:tr w:rsidR="00D43C3B" w:rsidRPr="00353B15" w14:paraId="5092177C" w14:textId="77777777" w:rsidTr="0065215C">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01B304C" w14:textId="77777777" w:rsidR="00D43C3B" w:rsidRPr="00353B15" w:rsidRDefault="00D43C3B" w:rsidP="00D43C3B">
                  <w:pPr>
                    <w:pStyle w:val="TAC"/>
                    <w:rPr>
                      <w:rFonts w:cs="Tahoma"/>
                      <w:szCs w:val="16"/>
                      <w:lang w:eastAsia="zh-CN"/>
                    </w:rPr>
                  </w:pPr>
                  <w:r w:rsidRPr="00353B15">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0E18BAF0" w14:textId="77777777" w:rsidR="00D43C3B" w:rsidRPr="00353B15" w:rsidRDefault="00D43C3B" w:rsidP="00D43C3B">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5C84F2B" w14:textId="77777777" w:rsidR="00D43C3B" w:rsidRPr="00353B15" w:rsidRDefault="00D43C3B" w:rsidP="00D43C3B">
                  <w:pPr>
                    <w:pStyle w:val="TAC"/>
                    <w:rPr>
                      <w:rFonts w:cs="Arial"/>
                      <w:kern w:val="2"/>
                      <w:lang w:eastAsia="zh-CN"/>
                    </w:rPr>
                  </w:pPr>
                  <w:r w:rsidRPr="00353B15">
                    <w:rPr>
                      <w:rFonts w:cs="Arial" w:hint="eastAsia"/>
                      <w:kern w:val="2"/>
                      <w:lang w:eastAsia="zh-CN"/>
                    </w:rPr>
                    <w:t>NB.OP.1</w:t>
                  </w:r>
                </w:p>
              </w:tc>
            </w:tr>
            <w:tr w:rsidR="00D43C3B" w:rsidRPr="00353B15" w14:paraId="0B027B00" w14:textId="77777777" w:rsidTr="0065215C">
              <w:trPr>
                <w:cantSplit/>
                <w:trHeight w:val="20"/>
                <w:jc w:val="center"/>
              </w:trPr>
              <w:tc>
                <w:tcPr>
                  <w:tcW w:w="6560" w:type="dxa"/>
                  <w:gridSpan w:val="3"/>
                  <w:tcBorders>
                    <w:top w:val="single" w:sz="4" w:space="0" w:color="auto"/>
                    <w:left w:val="single" w:sz="4" w:space="0" w:color="auto"/>
                    <w:bottom w:val="single" w:sz="4" w:space="0" w:color="auto"/>
                    <w:right w:val="single" w:sz="4" w:space="0" w:color="auto"/>
                  </w:tcBorders>
                  <w:vAlign w:val="center"/>
                </w:tcPr>
                <w:p w14:paraId="0F9BDB59" w14:textId="77777777" w:rsidR="00D43C3B" w:rsidRPr="00353B15" w:rsidRDefault="00D43C3B" w:rsidP="00D43C3B">
                  <w:pPr>
                    <w:pStyle w:val="TAN"/>
                    <w:rPr>
                      <w:kern w:val="2"/>
                      <w:lang w:eastAsia="zh-CN"/>
                    </w:rPr>
                  </w:pPr>
                  <w:r w:rsidRPr="00353B15">
                    <w:rPr>
                      <w:kern w:val="2"/>
                      <w:lang w:eastAsia="zh-CN"/>
                    </w:rPr>
                    <w:t>Note 1:</w:t>
                  </w:r>
                  <w:r w:rsidRPr="00353B15">
                    <w:rPr>
                      <w:kern w:val="2"/>
                      <w:lang w:eastAsia="zh-CN"/>
                    </w:rPr>
                    <w:tab/>
                    <w:t>As specified in Table 4.2-2 in TS 36.211 [4]</w:t>
                  </w:r>
                </w:p>
                <w:p w14:paraId="693A9D00" w14:textId="77777777" w:rsidR="00D43C3B" w:rsidRPr="00353B15" w:rsidRDefault="00D43C3B" w:rsidP="00D43C3B">
                  <w:pPr>
                    <w:pStyle w:val="TAN"/>
                    <w:rPr>
                      <w:kern w:val="2"/>
                      <w:lang w:eastAsia="zh-CN"/>
                    </w:rPr>
                  </w:pPr>
                  <w:r w:rsidRPr="00353B15">
                    <w:rPr>
                      <w:kern w:val="2"/>
                      <w:lang w:eastAsia="zh-CN"/>
                    </w:rPr>
                    <w:t>Note 2:</w:t>
                  </w:r>
                  <w:r w:rsidRPr="00353B15">
                    <w:rPr>
                      <w:kern w:val="2"/>
                      <w:lang w:eastAsia="zh-CN"/>
                    </w:rPr>
                    <w:tab/>
                    <w:t>As specified in Table 4.2-1 in TS 36.211 [4]</w:t>
                  </w:r>
                </w:p>
                <w:p w14:paraId="08A607A2" w14:textId="77777777" w:rsidR="00D43C3B" w:rsidRPr="00353B15" w:rsidRDefault="00D43C3B" w:rsidP="00D43C3B">
                  <w:pPr>
                    <w:pStyle w:val="TAN"/>
                    <w:rPr>
                      <w:kern w:val="2"/>
                      <w:lang w:eastAsia="zh-CN"/>
                    </w:rPr>
                  </w:pPr>
                  <w:r w:rsidRPr="00353B15">
                    <w:rPr>
                      <w:rFonts w:hint="eastAsia"/>
                      <w:kern w:val="2"/>
                      <w:lang w:eastAsia="zh-CN"/>
                    </w:rPr>
                    <w:t>N</w:t>
                  </w:r>
                  <w:r w:rsidRPr="00353B15">
                    <w:rPr>
                      <w:kern w:val="2"/>
                      <w:lang w:eastAsia="zh-CN"/>
                    </w:rPr>
                    <w:t>o</w:t>
                  </w:r>
                  <w:r w:rsidRPr="00353B15">
                    <w:rPr>
                      <w:rFonts w:hint="eastAsia"/>
                      <w:kern w:val="2"/>
                      <w:lang w:eastAsia="zh-CN"/>
                    </w:rPr>
                    <w:t>te 3:</w:t>
                  </w:r>
                  <w:r w:rsidRPr="00353B15">
                    <w:rPr>
                      <w:snapToGrid w:val="0"/>
                      <w:kern w:val="2"/>
                    </w:rPr>
                    <w:tab/>
                  </w:r>
                  <w:r w:rsidRPr="00353B15">
                    <w:rPr>
                      <w:rFonts w:hint="eastAsia"/>
                      <w:kern w:val="2"/>
                      <w:lang w:eastAsia="zh-CN"/>
                    </w:rPr>
                    <w:t>For in-band mode, the REs for transmission of LTE signals including PDCCH, CRS should be filled by OCNG.</w:t>
                  </w:r>
                </w:p>
                <w:p w14:paraId="647F8447" w14:textId="77777777" w:rsidR="00D43C3B" w:rsidRPr="00353B15" w:rsidRDefault="00D43C3B" w:rsidP="00D43C3B">
                  <w:pPr>
                    <w:pStyle w:val="TAN"/>
                    <w:rPr>
                      <w:kern w:val="2"/>
                      <w:lang w:eastAsia="zh-CN"/>
                    </w:rPr>
                  </w:pPr>
                  <w:r w:rsidRPr="00353B15">
                    <w:rPr>
                      <w:rFonts w:hint="eastAsia"/>
                      <w:kern w:val="2"/>
                      <w:lang w:eastAsia="zh-CN"/>
                    </w:rPr>
                    <w:t>Note 4:</w:t>
                  </w:r>
                  <w:r w:rsidRPr="00353B15">
                    <w:rPr>
                      <w:snapToGrid w:val="0"/>
                      <w:kern w:val="2"/>
                    </w:rPr>
                    <w:tab/>
                  </w:r>
                  <w:r w:rsidRPr="00353B15">
                    <w:rPr>
                      <w:rFonts w:hint="eastAsia"/>
                      <w:kern w:val="2"/>
                      <w:lang w:eastAsia="zh-CN"/>
                    </w:rPr>
                    <w:t xml:space="preserve">1 is applicable for both UE Category NB1 and NB2; 2 is only </w:t>
                  </w:r>
                  <w:r w:rsidRPr="00353B15">
                    <w:rPr>
                      <w:kern w:val="2"/>
                      <w:lang w:eastAsia="zh-CN"/>
                    </w:rPr>
                    <w:t>applicable</w:t>
                  </w:r>
                  <w:r w:rsidRPr="00353B15">
                    <w:rPr>
                      <w:rFonts w:hint="eastAsia"/>
                      <w:kern w:val="2"/>
                      <w:lang w:eastAsia="zh-CN"/>
                    </w:rPr>
                    <w:t xml:space="preserve"> for UE Category NB2 if UE supports it.</w:t>
                  </w:r>
                </w:p>
              </w:tc>
            </w:tr>
          </w:tbl>
          <w:p w14:paraId="7935755B" w14:textId="77777777" w:rsidR="00D43C3B" w:rsidRPr="00353B15" w:rsidRDefault="00D43C3B" w:rsidP="00D43C3B">
            <w:pPr>
              <w:rPr>
                <w:lang w:eastAsia="zh-CN"/>
              </w:rPr>
            </w:pPr>
          </w:p>
          <w:p w14:paraId="12E41368" w14:textId="77777777" w:rsidR="00D43C3B" w:rsidRPr="00353B15" w:rsidRDefault="00D43C3B" w:rsidP="00D43C3B">
            <w:pPr>
              <w:pStyle w:val="TH"/>
              <w:rPr>
                <w:lang w:eastAsia="zh-CN"/>
              </w:rPr>
            </w:pPr>
            <w:r w:rsidRPr="00353B15">
              <w:t>Table 8.12.1.2-</w:t>
            </w:r>
            <w:r w:rsidRPr="00353B15">
              <w:rPr>
                <w:rFonts w:hint="eastAsia"/>
                <w:lang w:eastAsia="zh-CN"/>
              </w:rPr>
              <w:t>2</w:t>
            </w:r>
            <w:r w:rsidRPr="00353B15">
              <w:t>: Test Parameters</w:t>
            </w:r>
            <w:r w:rsidRPr="00353B15">
              <w:rPr>
                <w:rFonts w:hint="eastAsia"/>
                <w:lang w:eastAsia="zh-CN"/>
              </w:rPr>
              <w:t xml:space="preserve"> of related NPDCCH and NPUSCH format 2 </w:t>
            </w:r>
            <w:r w:rsidRPr="00353B15">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98"/>
              <w:gridCol w:w="2701"/>
            </w:tblGrid>
            <w:tr w:rsidR="00D43C3B" w:rsidRPr="00353B15" w14:paraId="7C4834C6" w14:textId="77777777" w:rsidTr="0065215C">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52C92D42" w14:textId="77777777" w:rsidR="00D43C3B" w:rsidRPr="00353B15" w:rsidRDefault="00D43C3B" w:rsidP="00D43C3B">
                  <w:pPr>
                    <w:pStyle w:val="TAH"/>
                    <w:rPr>
                      <w:rFonts w:eastAsia="?? ??" w:cs="Arial"/>
                      <w:kern w:val="2"/>
                      <w:lang w:eastAsia="ja-JP"/>
                    </w:rPr>
                  </w:pPr>
                  <w:r w:rsidRPr="00353B15">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0ADA2AD3" w14:textId="77777777" w:rsidR="00D43C3B" w:rsidRPr="00353B15" w:rsidRDefault="00D43C3B" w:rsidP="00D43C3B">
                  <w:pPr>
                    <w:pStyle w:val="TAH"/>
                    <w:rPr>
                      <w:rFonts w:eastAsia="?? ??" w:cs="Arial"/>
                      <w:kern w:val="2"/>
                      <w:lang w:eastAsia="ja-JP"/>
                    </w:rPr>
                  </w:pPr>
                  <w:r w:rsidRPr="00353B1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EA99F11" w14:textId="77777777" w:rsidR="00D43C3B" w:rsidRPr="00353B15" w:rsidRDefault="00D43C3B" w:rsidP="00D43C3B">
                  <w:pPr>
                    <w:pStyle w:val="TAH"/>
                    <w:rPr>
                      <w:rFonts w:eastAsia="?? ??" w:cs="Arial"/>
                      <w:kern w:val="2"/>
                      <w:lang w:eastAsia="ja-JP"/>
                    </w:rPr>
                  </w:pPr>
                  <w:r w:rsidRPr="00353B15">
                    <w:rPr>
                      <w:rFonts w:cs="Arial" w:hint="eastAsia"/>
                      <w:kern w:val="2"/>
                      <w:lang w:eastAsia="zh-CN"/>
                    </w:rPr>
                    <w:t>Value</w:t>
                  </w:r>
                </w:p>
              </w:tc>
            </w:tr>
            <w:tr w:rsidR="00D43C3B" w:rsidRPr="00353B15" w14:paraId="212BC5BC" w14:textId="77777777" w:rsidTr="0065215C">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1D9BD1" w14:textId="77777777" w:rsidR="00D43C3B" w:rsidRPr="00353B15" w:rsidRDefault="00D43C3B" w:rsidP="00D43C3B">
                  <w:pPr>
                    <w:pStyle w:val="TAH"/>
                    <w:rPr>
                      <w:rFonts w:eastAsia="?? ??" w:cs="Arial"/>
                      <w:b w:val="0"/>
                      <w:kern w:val="2"/>
                      <w:lang w:eastAsia="ja-JP"/>
                    </w:rPr>
                  </w:pPr>
                  <w:r w:rsidRPr="00353B15">
                    <w:rPr>
                      <w:rFonts w:cs="Arial" w:hint="eastAsia"/>
                      <w:b w:val="0"/>
                      <w:kern w:val="2"/>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7FEFA5EC" w14:textId="77777777" w:rsidR="00D43C3B" w:rsidRPr="00353B15" w:rsidRDefault="00D43C3B" w:rsidP="00D43C3B">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BD3876" w14:textId="77777777" w:rsidR="00D43C3B" w:rsidRPr="00353B15" w:rsidRDefault="00D43C3B" w:rsidP="00D43C3B">
                  <w:pPr>
                    <w:pStyle w:val="TAH"/>
                    <w:rPr>
                      <w:rFonts w:cs="Arial"/>
                      <w:b w:val="0"/>
                      <w:kern w:val="2"/>
                      <w:lang w:eastAsia="zh-CN"/>
                    </w:rPr>
                  </w:pPr>
                  <w:r w:rsidRPr="00353B15">
                    <w:rPr>
                      <w:rFonts w:cs="Arial" w:hint="eastAsia"/>
                      <w:b w:val="0"/>
                      <w:kern w:val="2"/>
                      <w:lang w:eastAsia="zh-CN"/>
                    </w:rPr>
                    <w:t>DCI format N1</w:t>
                  </w:r>
                </w:p>
              </w:tc>
            </w:tr>
            <w:tr w:rsidR="00D43C3B" w:rsidRPr="00353B15" w14:paraId="2C37D241" w14:textId="77777777" w:rsidTr="0065215C">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4D7FFC" w14:textId="77777777" w:rsidR="00D43C3B" w:rsidRPr="00353B15" w:rsidRDefault="00D43C3B" w:rsidP="00D43C3B">
                  <w:pPr>
                    <w:pStyle w:val="TAH"/>
                    <w:rPr>
                      <w:rFonts w:cs="Arial"/>
                      <w:b w:val="0"/>
                      <w:kern w:val="2"/>
                      <w:lang w:eastAsia="zh-CN"/>
                    </w:rPr>
                  </w:pPr>
                  <w:r w:rsidRPr="00353B15">
                    <w:rPr>
                      <w:rFonts w:cs="Arial"/>
                      <w:b w:val="0"/>
                      <w:lang w:eastAsia="zh-CN"/>
                    </w:rPr>
                    <w:t>scheduling delay field</w:t>
                  </w:r>
                  <w:r w:rsidRPr="00353B15">
                    <w:rPr>
                      <w:rFonts w:cs="Arial" w:hint="eastAsia"/>
                      <w:b w:val="0"/>
                      <w:lang w:eastAsia="zh-CN"/>
                    </w:rPr>
                    <w:t xml:space="preserve"> (</w:t>
                  </w:r>
                  <w:r w:rsidRPr="00353B15">
                    <w:rPr>
                      <w:rFonts w:cs="Arial"/>
                      <w:position w:val="-14"/>
                    </w:rPr>
                    <w:object w:dxaOrig="520" w:dyaOrig="380" w14:anchorId="776B4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1.95pt" o:ole="">
                        <v:imagedata r:id="rId8" o:title=""/>
                      </v:shape>
                      <o:OLEObject Type="Embed" ProgID="Equation.3" ShapeID="_x0000_i1025" DrawAspect="Content" ObjectID="_1820763459" r:id="rId9"/>
                    </w:object>
                  </w:r>
                  <w:r w:rsidRPr="00353B15">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333B359" w14:textId="77777777" w:rsidR="00D43C3B" w:rsidRPr="00353B15" w:rsidRDefault="00D43C3B" w:rsidP="00D43C3B">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1743E23" w14:textId="77777777" w:rsidR="00D43C3B" w:rsidRPr="00353B15" w:rsidRDefault="00D43C3B" w:rsidP="00D43C3B">
                  <w:pPr>
                    <w:pStyle w:val="TAH"/>
                    <w:rPr>
                      <w:rFonts w:cs="Arial"/>
                      <w:b w:val="0"/>
                      <w:kern w:val="2"/>
                      <w:lang w:eastAsia="zh-CN"/>
                    </w:rPr>
                  </w:pPr>
                  <w:r w:rsidRPr="00353B15">
                    <w:rPr>
                      <w:rFonts w:cs="Arial"/>
                      <w:b w:val="0"/>
                      <w:kern w:val="2"/>
                      <w:lang w:eastAsia="zh-CN"/>
                    </w:rPr>
                    <w:t>1</w:t>
                  </w:r>
                  <w:r w:rsidRPr="00353B15">
                    <w:rPr>
                      <w:rFonts w:cs="Arial" w:hint="eastAsia"/>
                      <w:b w:val="0"/>
                      <w:kern w:val="2"/>
                      <w:lang w:eastAsia="zh-CN"/>
                    </w:rPr>
                    <w:t xml:space="preserve"> for the first HARQ process;</w:t>
                  </w:r>
                </w:p>
                <w:p w14:paraId="7380B8A0" w14:textId="77777777" w:rsidR="00D43C3B" w:rsidRPr="00353B15" w:rsidRDefault="00D43C3B" w:rsidP="00D43C3B">
                  <w:pPr>
                    <w:pStyle w:val="TAH"/>
                    <w:rPr>
                      <w:rFonts w:cs="Arial"/>
                      <w:b w:val="0"/>
                      <w:kern w:val="2"/>
                      <w:lang w:eastAsia="zh-CN"/>
                    </w:rPr>
                  </w:pPr>
                  <w:r w:rsidRPr="00353B15">
                    <w:rPr>
                      <w:rFonts w:cs="Arial" w:hint="eastAsia"/>
                      <w:b w:val="0"/>
                      <w:kern w:val="2"/>
                      <w:lang w:eastAsia="zh-CN"/>
                    </w:rPr>
                    <w:t>2 for the second HARQ process if configured</w:t>
                  </w:r>
                </w:p>
              </w:tc>
            </w:tr>
            <w:tr w:rsidR="00D43C3B" w:rsidRPr="00353B15" w14:paraId="04045A0F" w14:textId="77777777" w:rsidTr="0065215C">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89D277" w14:textId="77777777" w:rsidR="00D43C3B" w:rsidRPr="00353B15" w:rsidRDefault="00D43C3B" w:rsidP="00D43C3B">
                  <w:pPr>
                    <w:pStyle w:val="TAH"/>
                    <w:rPr>
                      <w:rFonts w:cs="Arial"/>
                      <w:b w:val="0"/>
                      <w:lang w:eastAsia="zh-CN"/>
                    </w:rPr>
                  </w:pPr>
                  <w:r w:rsidRPr="00353B15">
                    <w:rPr>
                      <w:rFonts w:cs="Arial"/>
                      <w:position w:val="-14"/>
                    </w:rPr>
                    <w:object w:dxaOrig="499" w:dyaOrig="400" w14:anchorId="694F52E6">
                      <v:shape id="_x0000_i1026" type="#_x0000_t75" style="width:27.65pt;height:21.95pt" o:ole="">
                        <v:imagedata r:id="rId10" o:title=""/>
                      </v:shape>
                      <o:OLEObject Type="Embed" ProgID="Equation.DSMT4" ShapeID="_x0000_i1026" DrawAspect="Content" ObjectID="_1820763460" r:id="rId11"/>
                    </w:object>
                  </w:r>
                  <w:r w:rsidRPr="00353B15">
                    <w:rPr>
                      <w:rFonts w:cs="Arial" w:hint="eastAsia"/>
                      <w:lang w:eastAsia="zh-CN"/>
                    </w:rPr>
                    <w:t>(</w:t>
                  </w:r>
                  <w:proofErr w:type="gramStart"/>
                  <w:r w:rsidRPr="00353B15">
                    <w:rPr>
                      <w:rFonts w:cs="Arial"/>
                      <w:b w:val="0"/>
                      <w:i/>
                    </w:rPr>
                    <w:t>ack</w:t>
                  </w:r>
                  <w:proofErr w:type="gramEnd"/>
                  <w:r w:rsidRPr="00353B15">
                    <w:rPr>
                      <w:rFonts w:cs="Arial"/>
                      <w:b w:val="0"/>
                      <w:i/>
                    </w:rPr>
                    <w:t>-NACK-NumRepetitions</w:t>
                  </w:r>
                  <w:r w:rsidRPr="00353B15">
                    <w:rPr>
                      <w:rFonts w:cs="Arial" w:hint="eastAsia"/>
                      <w:b w:val="0"/>
                      <w:i/>
                      <w:lang w:eastAsia="zh-CN"/>
                    </w:rPr>
                    <w:t>-r13</w:t>
                  </w:r>
                  <w:r w:rsidRPr="00353B15">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65C0AAD" w14:textId="77777777" w:rsidR="00D43C3B" w:rsidRPr="00353B15" w:rsidRDefault="00D43C3B" w:rsidP="00D43C3B">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4127AF7" w14:textId="77777777" w:rsidR="00D43C3B" w:rsidRPr="00353B15" w:rsidRDefault="00D43C3B" w:rsidP="00D43C3B">
                  <w:pPr>
                    <w:pStyle w:val="TAH"/>
                    <w:rPr>
                      <w:rFonts w:cs="Arial"/>
                      <w:b w:val="0"/>
                      <w:kern w:val="2"/>
                      <w:lang w:eastAsia="zh-CN"/>
                    </w:rPr>
                  </w:pPr>
                  <w:r w:rsidRPr="00353B15">
                    <w:rPr>
                      <w:rFonts w:cs="Arial" w:hint="eastAsia"/>
                      <w:b w:val="0"/>
                      <w:kern w:val="2"/>
                      <w:lang w:eastAsia="zh-CN"/>
                    </w:rPr>
                    <w:t>1</w:t>
                  </w:r>
                </w:p>
              </w:tc>
            </w:tr>
            <w:tr w:rsidR="00D43C3B" w:rsidRPr="00353B15" w14:paraId="36F88585" w14:textId="77777777" w:rsidTr="0065215C">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5FF9C89" w14:textId="77777777" w:rsidR="00D43C3B" w:rsidRPr="00353B15" w:rsidRDefault="00D43C3B" w:rsidP="00D43C3B">
                  <w:pPr>
                    <w:pStyle w:val="TAH"/>
                    <w:rPr>
                      <w:rFonts w:cs="Arial"/>
                      <w:b w:val="0"/>
                      <w:i/>
                    </w:rPr>
                  </w:pPr>
                  <w:r w:rsidRPr="00353B15">
                    <w:rPr>
                      <w:rFonts w:cs="Arial"/>
                      <w:b w:val="0"/>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2A24F841" w14:textId="77777777" w:rsidR="00D43C3B" w:rsidRPr="00353B15" w:rsidRDefault="00D43C3B" w:rsidP="00D43C3B">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754B033" w14:textId="77777777" w:rsidR="00D43C3B" w:rsidRPr="00353B15" w:rsidRDefault="00D43C3B" w:rsidP="00D43C3B">
                  <w:pPr>
                    <w:pStyle w:val="TAH"/>
                    <w:rPr>
                      <w:rFonts w:cs="Arial"/>
                      <w:b w:val="0"/>
                      <w:kern w:val="2"/>
                      <w:lang w:eastAsia="zh-CN"/>
                    </w:rPr>
                  </w:pPr>
                  <w:r w:rsidRPr="00353B15">
                    <w:rPr>
                      <w:rFonts w:cs="Arial" w:hint="eastAsia"/>
                      <w:b w:val="0"/>
                      <w:kern w:val="2"/>
                      <w:lang w:eastAsia="zh-CN"/>
                    </w:rPr>
                    <w:t>0</w:t>
                  </w:r>
                </w:p>
              </w:tc>
            </w:tr>
            <w:tr w:rsidR="00D43C3B" w:rsidRPr="00353B15" w14:paraId="4077F034" w14:textId="77777777" w:rsidTr="0065215C">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2715DB" w14:textId="77777777" w:rsidR="00D43C3B" w:rsidRPr="00353B15" w:rsidRDefault="00D43C3B" w:rsidP="00D43C3B">
                  <w:pPr>
                    <w:pStyle w:val="TAH"/>
                    <w:rPr>
                      <w:rFonts w:cs="Arial"/>
                      <w:b w:val="0"/>
                      <w:lang w:eastAsia="zh-CN"/>
                    </w:rPr>
                  </w:pPr>
                  <w:r w:rsidRPr="00353B15">
                    <w:rPr>
                      <w:rFonts w:cs="Arial" w:hint="eastAsia"/>
                      <w:b w:val="0"/>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17E6AE5" w14:textId="77777777" w:rsidR="00D43C3B" w:rsidRPr="00353B15" w:rsidRDefault="00D43C3B" w:rsidP="00D43C3B">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9D7A23D" w14:textId="77777777" w:rsidR="00D43C3B" w:rsidRPr="00353B15" w:rsidRDefault="00D43C3B" w:rsidP="00D43C3B">
                  <w:pPr>
                    <w:pStyle w:val="TAH"/>
                    <w:rPr>
                      <w:rFonts w:cs="Arial"/>
                      <w:b w:val="0"/>
                      <w:kern w:val="2"/>
                      <w:lang w:eastAsia="zh-CN"/>
                    </w:rPr>
                  </w:pPr>
                  <w:r w:rsidRPr="00D43C3B">
                    <w:rPr>
                      <w:rFonts w:cs="Arial"/>
                      <w:b w:val="0"/>
                      <w:kern w:val="2"/>
                      <w:highlight w:val="yellow"/>
                      <w:lang w:eastAsia="zh-CN"/>
                    </w:rPr>
                    <w:t>R.NB.3</w:t>
                  </w:r>
                  <w:r w:rsidRPr="00D43C3B">
                    <w:rPr>
                      <w:rFonts w:cs="Arial" w:hint="eastAsia"/>
                      <w:b w:val="0"/>
                      <w:kern w:val="2"/>
                      <w:highlight w:val="yellow"/>
                      <w:lang w:eastAsia="zh-CN"/>
                    </w:rPr>
                    <w:t xml:space="preserve"> </w:t>
                  </w:r>
                  <w:r w:rsidRPr="00D43C3B">
                    <w:rPr>
                      <w:rFonts w:cs="Arial"/>
                      <w:b w:val="0"/>
                      <w:kern w:val="2"/>
                      <w:highlight w:val="yellow"/>
                      <w:lang w:eastAsia="zh-CN"/>
                    </w:rPr>
                    <w:t xml:space="preserve">TDD </w:t>
                  </w:r>
                  <w:r w:rsidRPr="00D43C3B">
                    <w:rPr>
                      <w:rFonts w:cs="Arial" w:hint="eastAsia"/>
                      <w:b w:val="0"/>
                      <w:kern w:val="2"/>
                      <w:highlight w:val="yellow"/>
                      <w:lang w:eastAsia="zh-CN"/>
                    </w:rPr>
                    <w:t xml:space="preserve">for </w:t>
                  </w:r>
                  <w:r w:rsidRPr="00D43C3B">
                    <w:rPr>
                      <w:rFonts w:cs="Arial"/>
                      <w:b w:val="0"/>
                      <w:kern w:val="2"/>
                      <w:highlight w:val="yellow"/>
                      <w:lang w:eastAsia="zh-CN"/>
                    </w:rPr>
                    <w:t>one NRS antenna port</w:t>
                  </w:r>
                  <w:r w:rsidRPr="00D43C3B">
                    <w:rPr>
                      <w:rFonts w:cs="Arial" w:hint="eastAsia"/>
                      <w:b w:val="0"/>
                      <w:kern w:val="2"/>
                      <w:highlight w:val="yellow"/>
                      <w:lang w:eastAsia="zh-CN"/>
                    </w:rPr>
                    <w:t>; R.NB.</w:t>
                  </w:r>
                  <w:r w:rsidRPr="00D43C3B">
                    <w:rPr>
                      <w:rFonts w:cs="Arial"/>
                      <w:b w:val="0"/>
                      <w:kern w:val="2"/>
                      <w:highlight w:val="yellow"/>
                      <w:lang w:eastAsia="zh-CN"/>
                    </w:rPr>
                    <w:t>4 TDD</w:t>
                  </w:r>
                  <w:r w:rsidRPr="00D43C3B">
                    <w:rPr>
                      <w:rFonts w:cs="Arial" w:hint="eastAsia"/>
                      <w:b w:val="0"/>
                      <w:kern w:val="2"/>
                      <w:highlight w:val="yellow"/>
                      <w:lang w:eastAsia="zh-CN"/>
                    </w:rPr>
                    <w:t xml:space="preserve"> for two</w:t>
                  </w:r>
                  <w:r w:rsidRPr="00D43C3B">
                    <w:rPr>
                      <w:rFonts w:cs="Arial"/>
                      <w:b w:val="0"/>
                      <w:kern w:val="2"/>
                      <w:highlight w:val="yellow"/>
                      <w:lang w:eastAsia="zh-CN"/>
                    </w:rPr>
                    <w:t xml:space="preserve"> NRS antenna port</w:t>
                  </w:r>
                  <w:r w:rsidRPr="00D43C3B">
                    <w:rPr>
                      <w:rFonts w:cs="Arial" w:hint="eastAsia"/>
                      <w:b w:val="0"/>
                      <w:kern w:val="2"/>
                      <w:highlight w:val="yellow"/>
                      <w:lang w:eastAsia="zh-CN"/>
                    </w:rPr>
                    <w:t>s</w:t>
                  </w:r>
                </w:p>
              </w:tc>
            </w:tr>
            <w:tr w:rsidR="00D43C3B" w:rsidRPr="00353B15" w14:paraId="570362E2" w14:textId="77777777" w:rsidTr="0065215C">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446BFE6" w14:textId="77777777" w:rsidR="00D43C3B" w:rsidRPr="00353B15" w:rsidRDefault="00D43C3B" w:rsidP="00D43C3B">
                  <w:pPr>
                    <w:pStyle w:val="TAH"/>
                    <w:rPr>
                      <w:rFonts w:cs="Arial"/>
                      <w:b w:val="0"/>
                      <w:lang w:eastAsia="zh-CN"/>
                    </w:rPr>
                  </w:pPr>
                  <w:r w:rsidRPr="00353B15">
                    <w:rPr>
                      <w:position w:val="-14"/>
                    </w:rPr>
                    <w:object w:dxaOrig="520" w:dyaOrig="380" w14:anchorId="232C21FD">
                      <v:shape id="_x0000_i1027" type="#_x0000_t75" style="width:29.85pt;height:14.5pt" o:ole="">
                        <v:imagedata r:id="rId12" o:title=""/>
                      </v:shape>
                      <o:OLEObject Type="Embed" ProgID="Equation.3" ShapeID="_x0000_i1027" DrawAspect="Content" ObjectID="_1820763461" r:id="rId13"/>
                    </w:object>
                  </w:r>
                  <w:r w:rsidRPr="00353B15">
                    <w:rPr>
                      <w:rFonts w:hint="eastAsia"/>
                      <w:b w:val="0"/>
                      <w:lang w:eastAsia="zh-CN"/>
                    </w:rPr>
                    <w:t>(</w:t>
                  </w:r>
                  <w:proofErr w:type="gramStart"/>
                  <w:r w:rsidRPr="00353B15">
                    <w:rPr>
                      <w:rFonts w:cs="Arial"/>
                      <w:b w:val="0"/>
                      <w:i/>
                      <w:lang w:eastAsia="zh-CN"/>
                    </w:rPr>
                    <w:t>npdcch</w:t>
                  </w:r>
                  <w:proofErr w:type="gramEnd"/>
                  <w:r w:rsidRPr="00353B15">
                    <w:rPr>
                      <w:rFonts w:cs="Arial"/>
                      <w:b w:val="0"/>
                      <w:i/>
                      <w:lang w:eastAsia="zh-CN"/>
                    </w:rPr>
                    <w:t>-Offset-USS-r13</w:t>
                  </w:r>
                  <w:r w:rsidRPr="00353B15">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93CBF8F" w14:textId="77777777" w:rsidR="00D43C3B" w:rsidRPr="00353B15" w:rsidRDefault="00D43C3B" w:rsidP="00D43C3B">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A8DA517" w14:textId="77777777" w:rsidR="00D43C3B" w:rsidRPr="00353B15" w:rsidRDefault="00D43C3B" w:rsidP="00D43C3B">
                  <w:pPr>
                    <w:pStyle w:val="TAH"/>
                    <w:rPr>
                      <w:rFonts w:cs="Arial"/>
                      <w:b w:val="0"/>
                      <w:kern w:val="2"/>
                      <w:lang w:eastAsia="zh-CN"/>
                    </w:rPr>
                  </w:pPr>
                  <w:r w:rsidRPr="00353B15">
                    <w:rPr>
                      <w:rFonts w:cs="Arial"/>
                      <w:b w:val="0"/>
                      <w:kern w:val="2"/>
                      <w:lang w:eastAsia="zh-CN"/>
                    </w:rPr>
                    <w:t>0</w:t>
                  </w:r>
                </w:p>
              </w:tc>
            </w:tr>
          </w:tbl>
          <w:p w14:paraId="6B45472F" w14:textId="77777777" w:rsidR="00D43C3B" w:rsidRPr="00340914" w:rsidRDefault="00D43C3B" w:rsidP="0065215C"/>
          <w:p w14:paraId="3C8667E1" w14:textId="77777777" w:rsidR="00D43C3B" w:rsidRPr="00593722" w:rsidRDefault="00D43C3B" w:rsidP="0065215C">
            <w:pPr>
              <w:pStyle w:val="ab"/>
              <w:ind w:left="890"/>
            </w:pPr>
          </w:p>
        </w:tc>
      </w:tr>
    </w:tbl>
    <w:p w14:paraId="39EDA1C8" w14:textId="779051C8" w:rsidR="00171D65" w:rsidRPr="00D43C3B" w:rsidRDefault="00171D65" w:rsidP="006D773C">
      <w:pPr>
        <w:jc w:val="both"/>
        <w:rPr>
          <w:b/>
          <w:lang w:eastAsia="zh-CN"/>
        </w:rPr>
      </w:pPr>
    </w:p>
    <w:p w14:paraId="0B49D460" w14:textId="0D511E33" w:rsidR="00D43C3B" w:rsidRPr="00CD0416" w:rsidRDefault="00CD0416" w:rsidP="006D773C">
      <w:pPr>
        <w:jc w:val="both"/>
        <w:rPr>
          <w:b/>
          <w:bCs/>
          <w:lang w:eastAsia="zh-CN"/>
        </w:rPr>
      </w:pPr>
      <w:r>
        <w:rPr>
          <w:b/>
          <w:lang w:eastAsia="zh-CN"/>
        </w:rPr>
        <w:t>Proposal 2:</w:t>
      </w:r>
      <w:r>
        <w:rPr>
          <w:b/>
          <w:bCs/>
          <w:lang w:eastAsia="zh-CN"/>
        </w:rPr>
        <w:t xml:space="preserve"> RAN4 could take the existing </w:t>
      </w:r>
      <w:r w:rsidRPr="00D43C3B">
        <w:rPr>
          <w:b/>
          <w:bCs/>
          <w:lang w:eastAsia="zh-CN"/>
        </w:rPr>
        <w:t>test configuration defining in current TN spec</w:t>
      </w:r>
      <w:r>
        <w:rPr>
          <w:b/>
          <w:bCs/>
          <w:lang w:eastAsia="zh-CN"/>
        </w:rPr>
        <w:t xml:space="preserve"> as starting point to define the UE demodulation requirement to support NTN TDD operation</w:t>
      </w:r>
      <w:r>
        <w:rPr>
          <w:rFonts w:hint="eastAsia"/>
          <w:b/>
          <w:bCs/>
          <w:lang w:eastAsia="zh-CN"/>
        </w:rPr>
        <w:t>.</w:t>
      </w:r>
    </w:p>
    <w:p w14:paraId="34659029" w14:textId="3758399B" w:rsidR="00171D65" w:rsidRDefault="00171D65" w:rsidP="006D773C">
      <w:pPr>
        <w:jc w:val="both"/>
        <w:rPr>
          <w:b/>
          <w:lang w:eastAsia="zh-CN"/>
        </w:rPr>
      </w:pPr>
    </w:p>
    <w:p w14:paraId="2B78100A" w14:textId="5F9C29B0" w:rsidR="00171D65" w:rsidRDefault="00171D65" w:rsidP="006D773C">
      <w:pPr>
        <w:jc w:val="both"/>
        <w:rPr>
          <w:b/>
          <w:lang w:eastAsia="zh-CN"/>
        </w:rPr>
      </w:pPr>
      <w:r>
        <w:rPr>
          <w:b/>
          <w:lang w:eastAsia="zh-CN"/>
        </w:rPr>
        <w:t>NPUSCH1 and NPUSCH 2</w:t>
      </w:r>
    </w:p>
    <w:p w14:paraId="5E55F8F3" w14:textId="75733F97" w:rsidR="00E1636F" w:rsidRDefault="00E1636F" w:rsidP="00E1636F">
      <w:pPr>
        <w:jc w:val="both"/>
        <w:rPr>
          <w:lang w:eastAsia="zh-CN"/>
        </w:rPr>
      </w:pPr>
      <w:r>
        <w:rPr>
          <w:lang w:eastAsia="zh-CN"/>
        </w:rPr>
        <w:lastRenderedPageBreak/>
        <w:t xml:space="preserve">As our proposed, only 15KHz SCS for NPUSCH 1 and NPUSCH 2 TDD requirement will be considered. In current IoT NTN spec as 36.108, RAN4 has </w:t>
      </w:r>
      <w:r w:rsidR="00617D98">
        <w:rPr>
          <w:lang w:eastAsia="zh-CN"/>
        </w:rPr>
        <w:t>specified</w:t>
      </w:r>
      <w:r>
        <w:rPr>
          <w:lang w:eastAsia="zh-CN"/>
        </w:rPr>
        <w:t xml:space="preserve"> the </w:t>
      </w:r>
      <w:r w:rsidR="00617D98">
        <w:rPr>
          <w:lang w:eastAsia="zh-CN"/>
        </w:rPr>
        <w:t>following test cases for both NPUSCH format 1 and NPUSCH format 2</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617D98" w:rsidRPr="00662E07" w14:paraId="54A48DA4" w14:textId="77777777" w:rsidTr="0065215C">
        <w:trPr>
          <w:trHeight w:val="557"/>
        </w:trPr>
        <w:tc>
          <w:tcPr>
            <w:tcW w:w="9360" w:type="dxa"/>
            <w:shd w:val="clear" w:color="auto" w:fill="auto"/>
          </w:tcPr>
          <w:p w14:paraId="0AB35A45" w14:textId="04A9C3AC" w:rsidR="00617D98" w:rsidRPr="00340914" w:rsidRDefault="00617D98" w:rsidP="0065215C">
            <w:r w:rsidRPr="00617D98">
              <w:rPr>
                <w:noProof/>
              </w:rPr>
              <w:drawing>
                <wp:inline distT="0" distB="0" distL="0" distR="0" wp14:anchorId="4B9A8053" wp14:editId="51922523">
                  <wp:extent cx="5843016" cy="4450989"/>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5873" cy="4453166"/>
                          </a:xfrm>
                          <a:prstGeom prst="rect">
                            <a:avLst/>
                          </a:prstGeom>
                          <a:noFill/>
                          <a:ln>
                            <a:noFill/>
                          </a:ln>
                        </pic:spPr>
                      </pic:pic>
                    </a:graphicData>
                  </a:graphic>
                </wp:inline>
              </w:drawing>
            </w:r>
          </w:p>
          <w:p w14:paraId="3031B1C5" w14:textId="4CE4D8DB" w:rsidR="00617D98" w:rsidRDefault="00617D98" w:rsidP="00404131">
            <w:pPr>
              <w:pStyle w:val="ab"/>
              <w:ind w:left="890"/>
              <w:jc w:val="center"/>
            </w:pPr>
            <w:r w:rsidRPr="00617D98">
              <w:rPr>
                <w:noProof/>
              </w:rPr>
              <w:drawing>
                <wp:inline distT="0" distB="0" distL="0" distR="0" wp14:anchorId="32C55F6F" wp14:editId="3C06ABEF">
                  <wp:extent cx="5543210" cy="2556449"/>
                  <wp:effectExtent l="0" t="0" r="63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7268" cy="2562932"/>
                          </a:xfrm>
                          <a:prstGeom prst="rect">
                            <a:avLst/>
                          </a:prstGeom>
                          <a:noFill/>
                          <a:ln>
                            <a:noFill/>
                          </a:ln>
                        </pic:spPr>
                      </pic:pic>
                    </a:graphicData>
                  </a:graphic>
                </wp:inline>
              </w:drawing>
            </w:r>
          </w:p>
          <w:p w14:paraId="598560DE" w14:textId="77777777" w:rsidR="00617D98" w:rsidRDefault="00617D98" w:rsidP="0065215C">
            <w:pPr>
              <w:pStyle w:val="ab"/>
              <w:ind w:left="890"/>
            </w:pPr>
          </w:p>
          <w:p w14:paraId="1D9ABF2B" w14:textId="7D7DADE7" w:rsidR="00617D98" w:rsidRPr="00593722" w:rsidRDefault="00617D98" w:rsidP="0065215C">
            <w:pPr>
              <w:pStyle w:val="ab"/>
              <w:ind w:left="890"/>
            </w:pPr>
          </w:p>
        </w:tc>
      </w:tr>
    </w:tbl>
    <w:p w14:paraId="519ECD7A" w14:textId="77777777" w:rsidR="00E1636F" w:rsidRDefault="00E1636F" w:rsidP="006D773C">
      <w:pPr>
        <w:jc w:val="both"/>
        <w:rPr>
          <w:b/>
          <w:lang w:eastAsia="zh-CN"/>
        </w:rPr>
      </w:pPr>
    </w:p>
    <w:p w14:paraId="6709F212" w14:textId="142A5291" w:rsidR="00D34138" w:rsidRDefault="0046150A" w:rsidP="006D773C">
      <w:pPr>
        <w:jc w:val="both"/>
        <w:rPr>
          <w:lang w:eastAsia="zh-CN"/>
        </w:rPr>
      </w:pPr>
      <w:r>
        <w:rPr>
          <w:lang w:eastAsia="zh-CN"/>
        </w:rPr>
        <w:lastRenderedPageBreak/>
        <w:t xml:space="preserve">In current test, the length of Tx duration is 16ms and 32ms for NPUSCH1 and NPUSCH2, with configuring the number of </w:t>
      </w:r>
      <w:r w:rsidR="00D34138">
        <w:rPr>
          <w:lang w:eastAsia="zh-CN"/>
        </w:rPr>
        <w:t>repetitions</w:t>
      </w:r>
      <w:r>
        <w:rPr>
          <w:lang w:eastAsia="zh-CN"/>
        </w:rPr>
        <w:t xml:space="preserve"> is 16. Given the number of </w:t>
      </w:r>
      <w:r w:rsidR="00D34138">
        <w:rPr>
          <w:lang w:eastAsia="zh-CN"/>
        </w:rPr>
        <w:t>limitations for TDD operation, we would like to configure the number of repetitions as 8 for NPUSCH1, and the related frequency offset should be 4Hz with reusing the current FRC table</w:t>
      </w:r>
      <w:r w:rsidR="002557C6">
        <w:rPr>
          <w:rFonts w:hint="eastAsia"/>
          <w:lang w:eastAsia="zh-CN"/>
        </w:rPr>
        <w:t>.</w:t>
      </w:r>
      <w:r w:rsidR="002557C6">
        <w:rPr>
          <w:lang w:eastAsia="zh-CN"/>
        </w:rPr>
        <w:t xml:space="preserve"> And the number of repetitions as 4 for NPUSCH 1, the related frequency offset should be 4Hz, respectively.</w:t>
      </w:r>
    </w:p>
    <w:p w14:paraId="6C195160" w14:textId="70CE14E4" w:rsidR="002557C6" w:rsidRDefault="002557C6" w:rsidP="006D773C">
      <w:pPr>
        <w:jc w:val="both"/>
        <w:rPr>
          <w:lang w:eastAsia="zh-CN"/>
        </w:rPr>
      </w:pPr>
      <w:r>
        <w:rPr>
          <w:rFonts w:hint="eastAsia"/>
          <w:lang w:eastAsia="zh-CN"/>
        </w:rPr>
        <w:t>I</w:t>
      </w:r>
      <w:r>
        <w:rPr>
          <w:lang w:eastAsia="zh-CN"/>
        </w:rPr>
        <w:t xml:space="preserve">n summary, the following test case could be considered for defining the NPUSCH1 and NPUSCH2 requirement for TDD operation </w:t>
      </w:r>
    </w:p>
    <w:p w14:paraId="2D046C8F" w14:textId="511C5247" w:rsidR="00AB109B" w:rsidRPr="00D43C3B" w:rsidRDefault="0065215C" w:rsidP="00D43C3B">
      <w:pPr>
        <w:pStyle w:val="TH"/>
        <w:rPr>
          <w:lang w:eastAsia="zh-CN"/>
        </w:rPr>
      </w:pPr>
      <w:r>
        <w:t>Table 1</w:t>
      </w:r>
      <w:r w:rsidR="00D43C3B" w:rsidRPr="00340914">
        <w:rPr>
          <w:lang w:eastAsia="zh-CN"/>
        </w:rPr>
        <w:t>:</w:t>
      </w:r>
      <w:r w:rsidR="00D43C3B" w:rsidRPr="00340914">
        <w:t xml:space="preserve"> Minimum requirements for </w:t>
      </w:r>
      <w:r w:rsidR="00D43C3B" w:rsidRPr="00340914">
        <w:rPr>
          <w:rFonts w:hint="eastAsia"/>
          <w:lang w:eastAsia="zh-CN"/>
        </w:rPr>
        <w:t>N</w:t>
      </w:r>
      <w:r w:rsidR="00D43C3B" w:rsidRPr="00340914">
        <w:t>PUSCH</w:t>
      </w:r>
      <w:r w:rsidR="00D43C3B" w:rsidRPr="00340914">
        <w:rPr>
          <w:rFonts w:hint="eastAsia"/>
          <w:lang w:eastAsia="zh-CN"/>
        </w:rPr>
        <w:t xml:space="preserve"> format 1, 200KHz Channel Bandwidth,</w:t>
      </w:r>
      <w:r w:rsidR="00D43C3B" w:rsidRPr="00340914">
        <w:rPr>
          <w:lang w:eastAsia="zh-CN"/>
        </w:rPr>
        <w:t xml:space="preserve"> </w:t>
      </w:r>
      <w:r w:rsidR="00D43C3B" w:rsidRPr="00340914">
        <w:rPr>
          <w:rFonts w:hint="eastAsia"/>
          <w:lang w:eastAsia="zh-CN"/>
        </w:rPr>
        <w:t xml:space="preserve">15KHz subcarrier spacing, multiple subcarriers, </w:t>
      </w:r>
      <w:r w:rsidR="00D43C3B"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AB109B" w:rsidRPr="00340914" w14:paraId="2CE96C81" w14:textId="77777777" w:rsidTr="0065215C">
        <w:trPr>
          <w:trHeight w:val="2091"/>
          <w:jc w:val="center"/>
        </w:trPr>
        <w:tc>
          <w:tcPr>
            <w:tcW w:w="822" w:type="dxa"/>
            <w:vAlign w:val="center"/>
          </w:tcPr>
          <w:p w14:paraId="4F8BE263" w14:textId="77777777" w:rsidR="00AB109B" w:rsidRPr="00340914" w:rsidRDefault="00AB109B" w:rsidP="0065215C">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478D9C3" w14:textId="77777777" w:rsidR="00AB109B" w:rsidRPr="00340914" w:rsidRDefault="00AB109B" w:rsidP="0065215C">
            <w:pPr>
              <w:pStyle w:val="TAH"/>
              <w:rPr>
                <w:rFonts w:cs="Arial"/>
              </w:rPr>
            </w:pPr>
            <w:r w:rsidRPr="00340914">
              <w:rPr>
                <w:rFonts w:cs="Arial"/>
              </w:rPr>
              <w:t>Number of RX antennas</w:t>
            </w:r>
          </w:p>
        </w:tc>
        <w:tc>
          <w:tcPr>
            <w:tcW w:w="906" w:type="dxa"/>
            <w:vAlign w:val="center"/>
          </w:tcPr>
          <w:p w14:paraId="6B46F9F6" w14:textId="77777777" w:rsidR="00AB109B" w:rsidRPr="00340914" w:rsidRDefault="00AB109B" w:rsidP="0065215C">
            <w:pPr>
              <w:pStyle w:val="TAH"/>
              <w:rPr>
                <w:rFonts w:cs="Arial"/>
                <w:lang w:eastAsia="zh-CN"/>
              </w:rPr>
            </w:pPr>
            <w:r w:rsidRPr="00340914">
              <w:rPr>
                <w:rFonts w:cs="Arial" w:hint="eastAsia"/>
                <w:lang w:eastAsia="zh-CN"/>
              </w:rPr>
              <w:t>Subcarrier spacing</w:t>
            </w:r>
          </w:p>
        </w:tc>
        <w:tc>
          <w:tcPr>
            <w:tcW w:w="967" w:type="dxa"/>
            <w:vAlign w:val="center"/>
          </w:tcPr>
          <w:p w14:paraId="1CF03054" w14:textId="77777777" w:rsidR="00AB109B" w:rsidRPr="00340914" w:rsidRDefault="00AB109B" w:rsidP="0065215C">
            <w:pPr>
              <w:pStyle w:val="TAH"/>
              <w:rPr>
                <w:rFonts w:cs="Arial"/>
                <w:lang w:val="fr-FR"/>
              </w:rPr>
            </w:pPr>
            <w:r w:rsidRPr="00340914">
              <w:rPr>
                <w:rFonts w:cs="Arial" w:hint="eastAsia"/>
                <w:lang w:eastAsia="zh-CN"/>
              </w:rPr>
              <w:t>Number of allocated subcarriers</w:t>
            </w:r>
          </w:p>
        </w:tc>
        <w:tc>
          <w:tcPr>
            <w:tcW w:w="1019" w:type="dxa"/>
            <w:vAlign w:val="center"/>
          </w:tcPr>
          <w:p w14:paraId="457AD7F6" w14:textId="77777777" w:rsidR="00AB109B" w:rsidRPr="00340914" w:rsidRDefault="00AB109B" w:rsidP="0065215C">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 xml:space="preserve">atrix (Annex </w:t>
            </w:r>
            <w:r>
              <w:rPr>
                <w:rFonts w:cs="Arial"/>
                <w:lang w:val="fr-FR"/>
              </w:rPr>
              <w:t>X</w:t>
            </w:r>
            <w:r w:rsidRPr="00340914">
              <w:rPr>
                <w:rFonts w:cs="Arial"/>
                <w:lang w:val="fr-FR"/>
              </w:rPr>
              <w:t>)</w:t>
            </w:r>
          </w:p>
        </w:tc>
        <w:tc>
          <w:tcPr>
            <w:tcW w:w="686" w:type="dxa"/>
            <w:vAlign w:val="center"/>
          </w:tcPr>
          <w:p w14:paraId="14BBE338" w14:textId="77777777" w:rsidR="00AB109B" w:rsidRPr="00340914" w:rsidRDefault="00AB109B" w:rsidP="0065215C">
            <w:pPr>
              <w:pStyle w:val="TAH"/>
              <w:rPr>
                <w:rFonts w:cs="Arial"/>
                <w:lang w:eastAsia="zh-CN"/>
              </w:rPr>
            </w:pPr>
            <w:r w:rsidRPr="00340914">
              <w:rPr>
                <w:rFonts w:cs="Arial"/>
              </w:rPr>
              <w:t>FRC</w:t>
            </w:r>
            <w:r w:rsidRPr="00340914">
              <w:rPr>
                <w:rFonts w:cs="Arial"/>
              </w:rPr>
              <w:br/>
              <w:t>(Annex A)</w:t>
            </w:r>
          </w:p>
        </w:tc>
        <w:tc>
          <w:tcPr>
            <w:tcW w:w="914" w:type="dxa"/>
            <w:vAlign w:val="center"/>
          </w:tcPr>
          <w:p w14:paraId="07088F93" w14:textId="77777777" w:rsidR="00AB109B" w:rsidRPr="00340914" w:rsidRDefault="00AB109B" w:rsidP="0065215C">
            <w:pPr>
              <w:pStyle w:val="TAH"/>
              <w:rPr>
                <w:rFonts w:cs="Arial"/>
                <w:lang w:eastAsia="zh-CN"/>
              </w:rPr>
            </w:pPr>
            <w:r>
              <w:rPr>
                <w:rFonts w:cs="Arial"/>
                <w:lang w:eastAsia="zh-CN"/>
              </w:rPr>
              <w:t>Frequency offset</w:t>
            </w:r>
          </w:p>
        </w:tc>
        <w:tc>
          <w:tcPr>
            <w:tcW w:w="784" w:type="dxa"/>
            <w:vAlign w:val="center"/>
          </w:tcPr>
          <w:p w14:paraId="6E789EAA" w14:textId="77777777" w:rsidR="00AB109B" w:rsidRPr="00340914" w:rsidRDefault="00AB109B" w:rsidP="0065215C">
            <w:pPr>
              <w:pStyle w:val="TAH"/>
              <w:rPr>
                <w:rFonts w:cs="Arial"/>
                <w:lang w:eastAsia="zh-CN"/>
              </w:rPr>
            </w:pPr>
            <w:r>
              <w:rPr>
                <w:rFonts w:cs="Arial"/>
                <w:lang w:eastAsia="zh-CN"/>
              </w:rPr>
              <w:t>Tx-Duration</w:t>
            </w:r>
          </w:p>
        </w:tc>
        <w:tc>
          <w:tcPr>
            <w:tcW w:w="890" w:type="dxa"/>
            <w:vAlign w:val="center"/>
          </w:tcPr>
          <w:p w14:paraId="246BDCAA" w14:textId="77777777" w:rsidR="00AB109B" w:rsidRPr="00340914" w:rsidRDefault="00AB109B" w:rsidP="0065215C">
            <w:pPr>
              <w:pStyle w:val="TAH"/>
              <w:rPr>
                <w:rFonts w:cs="Arial"/>
              </w:rPr>
            </w:pPr>
            <w:r w:rsidRPr="00340914">
              <w:rPr>
                <w:rFonts w:cs="Arial" w:hint="eastAsia"/>
                <w:lang w:eastAsia="zh-CN"/>
              </w:rPr>
              <w:t>Repetition number</w:t>
            </w:r>
          </w:p>
        </w:tc>
        <w:tc>
          <w:tcPr>
            <w:tcW w:w="824" w:type="dxa"/>
            <w:vAlign w:val="center"/>
          </w:tcPr>
          <w:p w14:paraId="58FD37CE" w14:textId="77777777" w:rsidR="00AB109B" w:rsidRPr="00340914" w:rsidRDefault="00AB109B" w:rsidP="0065215C">
            <w:pPr>
              <w:pStyle w:val="TAH"/>
              <w:rPr>
                <w:rFonts w:cs="Arial"/>
              </w:rPr>
            </w:pPr>
            <w:r w:rsidRPr="00340914">
              <w:rPr>
                <w:rFonts w:cs="Arial"/>
              </w:rPr>
              <w:t>Fraction of maximum throughput</w:t>
            </w:r>
          </w:p>
        </w:tc>
        <w:tc>
          <w:tcPr>
            <w:tcW w:w="639" w:type="dxa"/>
            <w:vAlign w:val="center"/>
          </w:tcPr>
          <w:p w14:paraId="0552AFB5" w14:textId="77777777" w:rsidR="00AB109B" w:rsidRPr="00340914" w:rsidRDefault="00AB109B" w:rsidP="0065215C">
            <w:pPr>
              <w:pStyle w:val="TAH"/>
              <w:rPr>
                <w:rFonts w:cs="Arial"/>
              </w:rPr>
            </w:pPr>
            <w:r w:rsidRPr="00340914">
              <w:rPr>
                <w:rFonts w:cs="Arial"/>
              </w:rPr>
              <w:t>SNR</w:t>
            </w:r>
          </w:p>
          <w:p w14:paraId="502B6C60" w14:textId="77777777" w:rsidR="00AB109B" w:rsidRPr="00340914" w:rsidRDefault="00AB109B" w:rsidP="0065215C">
            <w:pPr>
              <w:pStyle w:val="TAH"/>
              <w:rPr>
                <w:rFonts w:cs="Arial"/>
              </w:rPr>
            </w:pPr>
            <w:r w:rsidRPr="00340914">
              <w:rPr>
                <w:rFonts w:cs="Arial"/>
              </w:rPr>
              <w:t>[dB]</w:t>
            </w:r>
          </w:p>
        </w:tc>
      </w:tr>
      <w:tr w:rsidR="00AB109B" w:rsidRPr="00340914" w14:paraId="0CA119B0" w14:textId="77777777" w:rsidTr="0065215C">
        <w:trPr>
          <w:trHeight w:val="610"/>
          <w:jc w:val="center"/>
        </w:trPr>
        <w:tc>
          <w:tcPr>
            <w:tcW w:w="822" w:type="dxa"/>
            <w:vAlign w:val="center"/>
          </w:tcPr>
          <w:p w14:paraId="11F44B3C" w14:textId="77777777" w:rsidR="00AB109B" w:rsidRPr="00340914" w:rsidRDefault="00AB109B" w:rsidP="0065215C">
            <w:pPr>
              <w:pStyle w:val="TAC"/>
              <w:rPr>
                <w:rFonts w:cs="Arial"/>
                <w:lang w:eastAsia="zh-CN"/>
              </w:rPr>
            </w:pPr>
            <w:r>
              <w:rPr>
                <w:rFonts w:cs="Arial" w:hint="eastAsia"/>
                <w:lang w:eastAsia="zh-CN"/>
              </w:rPr>
              <w:t>1</w:t>
            </w:r>
          </w:p>
        </w:tc>
        <w:tc>
          <w:tcPr>
            <w:tcW w:w="823" w:type="dxa"/>
            <w:vAlign w:val="center"/>
          </w:tcPr>
          <w:p w14:paraId="63F70361" w14:textId="77777777" w:rsidR="00AB109B" w:rsidRPr="00340914" w:rsidRDefault="00AB109B" w:rsidP="0065215C">
            <w:pPr>
              <w:pStyle w:val="TAC"/>
              <w:rPr>
                <w:rFonts w:cs="Arial"/>
                <w:lang w:eastAsia="zh-CN"/>
              </w:rPr>
            </w:pPr>
            <w:r>
              <w:rPr>
                <w:rFonts w:cs="Arial" w:hint="eastAsia"/>
                <w:lang w:eastAsia="zh-CN"/>
              </w:rPr>
              <w:t>1</w:t>
            </w:r>
          </w:p>
        </w:tc>
        <w:tc>
          <w:tcPr>
            <w:tcW w:w="906" w:type="dxa"/>
            <w:vAlign w:val="center"/>
          </w:tcPr>
          <w:p w14:paraId="16497E20" w14:textId="77777777" w:rsidR="00AB109B" w:rsidRPr="00340914" w:rsidRDefault="00AB109B" w:rsidP="0065215C">
            <w:pPr>
              <w:pStyle w:val="TAL"/>
              <w:jc w:val="center"/>
              <w:rPr>
                <w:rFonts w:cs="Arial"/>
              </w:rPr>
            </w:pPr>
            <w:r>
              <w:rPr>
                <w:lang w:eastAsia="zh-CN"/>
              </w:rPr>
              <w:t>15KHz</w:t>
            </w:r>
          </w:p>
        </w:tc>
        <w:tc>
          <w:tcPr>
            <w:tcW w:w="967" w:type="dxa"/>
            <w:vAlign w:val="center"/>
          </w:tcPr>
          <w:p w14:paraId="1C785BF5" w14:textId="77777777" w:rsidR="00AB109B" w:rsidRPr="00340914" w:rsidRDefault="00AB109B" w:rsidP="0065215C">
            <w:pPr>
              <w:pStyle w:val="TAL"/>
              <w:jc w:val="center"/>
              <w:rPr>
                <w:rFonts w:cs="Arial"/>
                <w:lang w:eastAsia="zh-CN"/>
              </w:rPr>
            </w:pPr>
            <w:r w:rsidRPr="00340914">
              <w:rPr>
                <w:rFonts w:cs="Arial"/>
                <w:lang w:eastAsia="zh-CN"/>
              </w:rPr>
              <w:t>12</w:t>
            </w:r>
          </w:p>
        </w:tc>
        <w:tc>
          <w:tcPr>
            <w:tcW w:w="1019" w:type="dxa"/>
            <w:vAlign w:val="center"/>
          </w:tcPr>
          <w:p w14:paraId="506C80AC" w14:textId="77777777" w:rsidR="00AB109B" w:rsidRPr="00340914" w:rsidRDefault="00AB109B" w:rsidP="0065215C">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6D9128F0" w14:textId="77777777" w:rsidR="00AB109B" w:rsidRPr="00340914" w:rsidRDefault="00AB109B" w:rsidP="0065215C">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74DC72F3" w14:textId="4CB12C52" w:rsidR="00AB109B" w:rsidRPr="00340914" w:rsidRDefault="00AB109B" w:rsidP="0065215C">
            <w:pPr>
              <w:pStyle w:val="TAC"/>
              <w:rPr>
                <w:rFonts w:cs="Arial"/>
              </w:rPr>
            </w:pPr>
            <w:r>
              <w:rPr>
                <w:rFonts w:cs="Arial"/>
                <w:lang w:eastAsia="zh-CN"/>
              </w:rPr>
              <w:t>4 Hz</w:t>
            </w:r>
          </w:p>
        </w:tc>
        <w:tc>
          <w:tcPr>
            <w:tcW w:w="784" w:type="dxa"/>
            <w:vAlign w:val="center"/>
          </w:tcPr>
          <w:p w14:paraId="4832C68B" w14:textId="55B31677" w:rsidR="00AB109B" w:rsidRPr="00340914" w:rsidRDefault="00AB109B" w:rsidP="0065215C">
            <w:pPr>
              <w:pStyle w:val="TAC"/>
              <w:rPr>
                <w:rFonts w:cs="Arial"/>
                <w:lang w:eastAsia="zh-CN"/>
              </w:rPr>
            </w:pPr>
            <w:r>
              <w:rPr>
                <w:rFonts w:cs="Arial"/>
                <w:lang w:eastAsia="zh-CN"/>
              </w:rPr>
              <w:t>8</w:t>
            </w:r>
          </w:p>
        </w:tc>
        <w:tc>
          <w:tcPr>
            <w:tcW w:w="890" w:type="dxa"/>
            <w:vAlign w:val="center"/>
          </w:tcPr>
          <w:p w14:paraId="5EF79C7C" w14:textId="7C369F3D" w:rsidR="00AB109B" w:rsidRPr="00340914" w:rsidRDefault="00AB109B" w:rsidP="0065215C">
            <w:pPr>
              <w:pStyle w:val="TAC"/>
              <w:rPr>
                <w:rFonts w:cs="Arial"/>
              </w:rPr>
            </w:pPr>
            <w:r>
              <w:rPr>
                <w:rFonts w:cs="Arial"/>
              </w:rPr>
              <w:t>8</w:t>
            </w:r>
          </w:p>
        </w:tc>
        <w:tc>
          <w:tcPr>
            <w:tcW w:w="824" w:type="dxa"/>
            <w:vAlign w:val="center"/>
          </w:tcPr>
          <w:p w14:paraId="5C3B20A7" w14:textId="77777777" w:rsidR="00AB109B" w:rsidRPr="00340914" w:rsidRDefault="00AB109B" w:rsidP="0065215C">
            <w:pPr>
              <w:pStyle w:val="TAC"/>
              <w:rPr>
                <w:rFonts w:cs="Arial"/>
              </w:rPr>
            </w:pPr>
            <w:r w:rsidRPr="00340914">
              <w:rPr>
                <w:rFonts w:cs="Arial"/>
              </w:rPr>
              <w:t>70%</w:t>
            </w:r>
          </w:p>
        </w:tc>
        <w:tc>
          <w:tcPr>
            <w:tcW w:w="639" w:type="dxa"/>
            <w:vAlign w:val="center"/>
          </w:tcPr>
          <w:p w14:paraId="63609E2D" w14:textId="5B3CCB78" w:rsidR="00AB109B" w:rsidRPr="00340914" w:rsidRDefault="002D5665" w:rsidP="0065215C">
            <w:pPr>
              <w:pStyle w:val="TAC"/>
              <w:rPr>
                <w:rFonts w:cs="Arial"/>
                <w:lang w:eastAsia="zh-CN"/>
              </w:rPr>
            </w:pPr>
            <w:r>
              <w:rPr>
                <w:rFonts w:cs="Arial"/>
                <w:lang w:eastAsia="zh-CN"/>
              </w:rPr>
              <w:t>TBD</w:t>
            </w:r>
          </w:p>
        </w:tc>
      </w:tr>
      <w:tr w:rsidR="00AB109B" w14:paraId="6CFA9F36" w14:textId="77777777" w:rsidTr="0065215C">
        <w:trPr>
          <w:trHeight w:val="605"/>
          <w:jc w:val="center"/>
        </w:trPr>
        <w:tc>
          <w:tcPr>
            <w:tcW w:w="822" w:type="dxa"/>
            <w:vAlign w:val="center"/>
          </w:tcPr>
          <w:p w14:paraId="1B6339A6" w14:textId="77777777" w:rsidR="00AB109B" w:rsidRPr="00340914" w:rsidRDefault="00AB109B" w:rsidP="0065215C">
            <w:pPr>
              <w:pStyle w:val="TAC"/>
              <w:rPr>
                <w:rFonts w:cs="Arial"/>
                <w:lang w:eastAsia="zh-CN"/>
              </w:rPr>
            </w:pPr>
            <w:r>
              <w:rPr>
                <w:rFonts w:cs="Arial" w:hint="eastAsia"/>
                <w:lang w:eastAsia="zh-CN"/>
              </w:rPr>
              <w:t>1</w:t>
            </w:r>
          </w:p>
        </w:tc>
        <w:tc>
          <w:tcPr>
            <w:tcW w:w="823" w:type="dxa"/>
            <w:vAlign w:val="center"/>
          </w:tcPr>
          <w:p w14:paraId="48A75E6F" w14:textId="77777777" w:rsidR="00AB109B" w:rsidRPr="00340914" w:rsidRDefault="00AB109B" w:rsidP="0065215C">
            <w:pPr>
              <w:pStyle w:val="TAC"/>
              <w:rPr>
                <w:rFonts w:cs="Arial"/>
                <w:lang w:eastAsia="zh-CN"/>
              </w:rPr>
            </w:pPr>
            <w:r>
              <w:rPr>
                <w:rFonts w:cs="Arial" w:hint="eastAsia"/>
                <w:lang w:eastAsia="zh-CN"/>
              </w:rPr>
              <w:t>1</w:t>
            </w:r>
          </w:p>
        </w:tc>
        <w:tc>
          <w:tcPr>
            <w:tcW w:w="906" w:type="dxa"/>
            <w:vAlign w:val="center"/>
          </w:tcPr>
          <w:p w14:paraId="57DEACF4" w14:textId="77777777" w:rsidR="00AB109B" w:rsidRPr="00340914" w:rsidRDefault="00AB109B" w:rsidP="0065215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149DE44F" w14:textId="77777777" w:rsidR="00AB109B" w:rsidRPr="00340914" w:rsidRDefault="00AB109B" w:rsidP="0065215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84C721C" w14:textId="77777777" w:rsidR="00AB109B" w:rsidRPr="00340914" w:rsidRDefault="00AB109B" w:rsidP="0065215C">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7C2539E" w14:textId="77777777" w:rsidR="00AB109B" w:rsidRPr="00340914" w:rsidRDefault="00AB109B" w:rsidP="0065215C">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750EBE1F" w14:textId="09913853" w:rsidR="00AB109B" w:rsidRDefault="00AB109B" w:rsidP="0065215C">
            <w:pPr>
              <w:pStyle w:val="TAC"/>
              <w:rPr>
                <w:rFonts w:cs="Arial"/>
                <w:lang w:eastAsia="zh-CN"/>
              </w:rPr>
            </w:pPr>
            <w:r>
              <w:rPr>
                <w:rFonts w:cs="Arial"/>
                <w:lang w:eastAsia="zh-CN"/>
              </w:rPr>
              <w:t>4 Hz</w:t>
            </w:r>
          </w:p>
        </w:tc>
        <w:tc>
          <w:tcPr>
            <w:tcW w:w="784" w:type="dxa"/>
            <w:vAlign w:val="center"/>
          </w:tcPr>
          <w:p w14:paraId="51A0907D" w14:textId="42B78C6B" w:rsidR="00AB109B" w:rsidRDefault="00AB109B" w:rsidP="0065215C">
            <w:pPr>
              <w:pStyle w:val="TAC"/>
              <w:rPr>
                <w:rFonts w:cs="Arial"/>
                <w:lang w:eastAsia="zh-CN"/>
              </w:rPr>
            </w:pPr>
            <w:r>
              <w:rPr>
                <w:rFonts w:cs="Arial"/>
                <w:lang w:eastAsia="zh-CN"/>
              </w:rPr>
              <w:t>8</w:t>
            </w:r>
          </w:p>
        </w:tc>
        <w:tc>
          <w:tcPr>
            <w:tcW w:w="890" w:type="dxa"/>
            <w:vAlign w:val="center"/>
          </w:tcPr>
          <w:p w14:paraId="17D3F48A" w14:textId="356ABC0D" w:rsidR="00AB109B" w:rsidRPr="00340914" w:rsidRDefault="00AB109B" w:rsidP="0065215C">
            <w:pPr>
              <w:pStyle w:val="TAC"/>
              <w:rPr>
                <w:rFonts w:cs="Arial"/>
                <w:lang w:eastAsia="zh-CN"/>
              </w:rPr>
            </w:pPr>
            <w:r>
              <w:rPr>
                <w:rFonts w:cs="Arial"/>
                <w:lang w:eastAsia="zh-CN"/>
              </w:rPr>
              <w:t>8</w:t>
            </w:r>
          </w:p>
        </w:tc>
        <w:tc>
          <w:tcPr>
            <w:tcW w:w="824" w:type="dxa"/>
            <w:vAlign w:val="center"/>
          </w:tcPr>
          <w:p w14:paraId="3958FF8A" w14:textId="77777777" w:rsidR="00AB109B" w:rsidRPr="00340914" w:rsidRDefault="00AB109B" w:rsidP="0065215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26502DD2" w14:textId="4D6EFFE5" w:rsidR="00AB109B" w:rsidRDefault="002D5665" w:rsidP="002D5665">
            <w:pPr>
              <w:pStyle w:val="TAC"/>
              <w:jc w:val="left"/>
              <w:rPr>
                <w:rFonts w:cs="Arial"/>
                <w:lang w:eastAsia="zh-CN"/>
              </w:rPr>
            </w:pPr>
            <w:r>
              <w:rPr>
                <w:rFonts w:cs="Arial"/>
                <w:lang w:eastAsia="zh-CN"/>
              </w:rPr>
              <w:t>TBD</w:t>
            </w:r>
          </w:p>
        </w:tc>
      </w:tr>
      <w:tr w:rsidR="00AB109B" w14:paraId="73B903A0" w14:textId="77777777" w:rsidTr="0065215C">
        <w:trPr>
          <w:trHeight w:val="590"/>
          <w:jc w:val="center"/>
        </w:trPr>
        <w:tc>
          <w:tcPr>
            <w:tcW w:w="822" w:type="dxa"/>
            <w:vAlign w:val="center"/>
          </w:tcPr>
          <w:p w14:paraId="65BAD739" w14:textId="77777777" w:rsidR="00AB109B" w:rsidRDefault="00AB109B" w:rsidP="0065215C">
            <w:pPr>
              <w:pStyle w:val="TAC"/>
              <w:rPr>
                <w:rFonts w:cs="Arial"/>
                <w:lang w:eastAsia="zh-CN"/>
              </w:rPr>
            </w:pPr>
            <w:r>
              <w:rPr>
                <w:rFonts w:cs="Arial" w:hint="eastAsia"/>
                <w:lang w:eastAsia="zh-CN"/>
              </w:rPr>
              <w:t>1</w:t>
            </w:r>
          </w:p>
        </w:tc>
        <w:tc>
          <w:tcPr>
            <w:tcW w:w="823" w:type="dxa"/>
            <w:vAlign w:val="center"/>
          </w:tcPr>
          <w:p w14:paraId="4BDF823E" w14:textId="77777777" w:rsidR="00AB109B" w:rsidRDefault="00AB109B" w:rsidP="0065215C">
            <w:pPr>
              <w:pStyle w:val="TAC"/>
              <w:rPr>
                <w:rFonts w:cs="Arial"/>
                <w:lang w:eastAsia="zh-CN"/>
              </w:rPr>
            </w:pPr>
            <w:r>
              <w:rPr>
                <w:rFonts w:cs="Arial" w:hint="eastAsia"/>
                <w:lang w:eastAsia="zh-CN"/>
              </w:rPr>
              <w:t>2</w:t>
            </w:r>
          </w:p>
        </w:tc>
        <w:tc>
          <w:tcPr>
            <w:tcW w:w="906" w:type="dxa"/>
            <w:vAlign w:val="center"/>
          </w:tcPr>
          <w:p w14:paraId="58946AE0" w14:textId="77777777" w:rsidR="00AB109B" w:rsidRDefault="00AB109B" w:rsidP="0065215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50D4F1DC" w14:textId="77777777" w:rsidR="00AB109B" w:rsidRDefault="00AB109B" w:rsidP="0065215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144F60A3" w14:textId="77777777" w:rsidR="00AB109B" w:rsidRDefault="00AB109B" w:rsidP="0065215C">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443B0D47" w14:textId="77777777" w:rsidR="00AB109B" w:rsidRDefault="00AB109B" w:rsidP="0065215C">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2879423F" w14:textId="30067EF6" w:rsidR="00AB109B" w:rsidRDefault="00AB109B" w:rsidP="0065215C">
            <w:pPr>
              <w:pStyle w:val="TAC"/>
              <w:rPr>
                <w:rFonts w:cs="Arial"/>
                <w:lang w:eastAsia="zh-CN"/>
              </w:rPr>
            </w:pPr>
            <w:r>
              <w:rPr>
                <w:rFonts w:cs="Arial"/>
                <w:lang w:eastAsia="zh-CN"/>
              </w:rPr>
              <w:t>4 Hz</w:t>
            </w:r>
          </w:p>
        </w:tc>
        <w:tc>
          <w:tcPr>
            <w:tcW w:w="784" w:type="dxa"/>
            <w:vAlign w:val="center"/>
          </w:tcPr>
          <w:p w14:paraId="4EEF427A" w14:textId="14F071B5" w:rsidR="00AB109B" w:rsidRDefault="00AB109B" w:rsidP="0065215C">
            <w:pPr>
              <w:pStyle w:val="TAC"/>
              <w:rPr>
                <w:rFonts w:cs="Arial"/>
                <w:lang w:eastAsia="zh-CN"/>
              </w:rPr>
            </w:pPr>
            <w:r>
              <w:rPr>
                <w:rFonts w:cs="Arial"/>
                <w:lang w:eastAsia="zh-CN"/>
              </w:rPr>
              <w:t>8</w:t>
            </w:r>
          </w:p>
        </w:tc>
        <w:tc>
          <w:tcPr>
            <w:tcW w:w="890" w:type="dxa"/>
            <w:vAlign w:val="center"/>
          </w:tcPr>
          <w:p w14:paraId="4BD6291F" w14:textId="23BD39FA" w:rsidR="00AB109B" w:rsidRDefault="00AB109B" w:rsidP="0065215C">
            <w:pPr>
              <w:pStyle w:val="TAC"/>
              <w:rPr>
                <w:rFonts w:cs="Arial"/>
                <w:lang w:eastAsia="zh-CN"/>
              </w:rPr>
            </w:pPr>
            <w:r>
              <w:rPr>
                <w:rFonts w:cs="Arial"/>
                <w:lang w:eastAsia="zh-CN"/>
              </w:rPr>
              <w:t>8</w:t>
            </w:r>
          </w:p>
        </w:tc>
        <w:tc>
          <w:tcPr>
            <w:tcW w:w="824" w:type="dxa"/>
            <w:vAlign w:val="center"/>
          </w:tcPr>
          <w:p w14:paraId="71F46C31" w14:textId="77777777" w:rsidR="00AB109B" w:rsidRDefault="00AB109B" w:rsidP="0065215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48E77D26" w14:textId="7B320509" w:rsidR="00AB109B" w:rsidRDefault="002D5665" w:rsidP="0065215C">
            <w:pPr>
              <w:pStyle w:val="TAC"/>
              <w:rPr>
                <w:rFonts w:cs="Arial"/>
                <w:lang w:eastAsia="zh-CN"/>
              </w:rPr>
            </w:pPr>
            <w:r>
              <w:rPr>
                <w:rFonts w:cs="Arial"/>
                <w:lang w:eastAsia="zh-CN"/>
              </w:rPr>
              <w:t>TBD</w:t>
            </w:r>
          </w:p>
        </w:tc>
      </w:tr>
      <w:tr w:rsidR="00AB109B" w14:paraId="25318039" w14:textId="77777777" w:rsidTr="0065215C">
        <w:trPr>
          <w:trHeight w:val="590"/>
          <w:jc w:val="center"/>
        </w:trPr>
        <w:tc>
          <w:tcPr>
            <w:tcW w:w="822" w:type="dxa"/>
            <w:vAlign w:val="center"/>
          </w:tcPr>
          <w:p w14:paraId="1BCD15C0" w14:textId="77777777" w:rsidR="00AB109B" w:rsidRDefault="00AB109B" w:rsidP="0065215C">
            <w:pPr>
              <w:pStyle w:val="TAC"/>
              <w:rPr>
                <w:rFonts w:cs="Arial"/>
                <w:lang w:eastAsia="zh-CN"/>
              </w:rPr>
            </w:pPr>
            <w:r>
              <w:rPr>
                <w:rFonts w:cs="Arial" w:hint="eastAsia"/>
                <w:lang w:eastAsia="zh-CN"/>
              </w:rPr>
              <w:t>1</w:t>
            </w:r>
          </w:p>
        </w:tc>
        <w:tc>
          <w:tcPr>
            <w:tcW w:w="823" w:type="dxa"/>
            <w:vAlign w:val="center"/>
          </w:tcPr>
          <w:p w14:paraId="25C82DB6" w14:textId="77777777" w:rsidR="00AB109B" w:rsidRDefault="00AB109B" w:rsidP="0065215C">
            <w:pPr>
              <w:pStyle w:val="TAC"/>
              <w:rPr>
                <w:rFonts w:cs="Arial"/>
                <w:lang w:eastAsia="zh-CN"/>
              </w:rPr>
            </w:pPr>
            <w:r>
              <w:rPr>
                <w:rFonts w:cs="Arial" w:hint="eastAsia"/>
                <w:lang w:eastAsia="zh-CN"/>
              </w:rPr>
              <w:t>2</w:t>
            </w:r>
          </w:p>
        </w:tc>
        <w:tc>
          <w:tcPr>
            <w:tcW w:w="906" w:type="dxa"/>
            <w:vAlign w:val="center"/>
          </w:tcPr>
          <w:p w14:paraId="0B8E531F" w14:textId="77777777" w:rsidR="00AB109B" w:rsidRDefault="00AB109B" w:rsidP="0065215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6E1781FC" w14:textId="77777777" w:rsidR="00AB109B" w:rsidRDefault="00AB109B" w:rsidP="0065215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16E28374" w14:textId="77777777" w:rsidR="00AB109B" w:rsidRDefault="00AB109B" w:rsidP="0065215C">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0AD9C9FE" w14:textId="77777777" w:rsidR="00AB109B" w:rsidRDefault="00AB109B" w:rsidP="0065215C">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6026C85F" w14:textId="605BC131" w:rsidR="00AB109B" w:rsidRDefault="00AB109B" w:rsidP="0065215C">
            <w:pPr>
              <w:pStyle w:val="TAC"/>
              <w:rPr>
                <w:rFonts w:cs="Arial"/>
                <w:lang w:eastAsia="zh-CN"/>
              </w:rPr>
            </w:pPr>
            <w:r>
              <w:rPr>
                <w:rFonts w:cs="Arial"/>
                <w:lang w:eastAsia="zh-CN"/>
              </w:rPr>
              <w:t>4 Hz</w:t>
            </w:r>
          </w:p>
        </w:tc>
        <w:tc>
          <w:tcPr>
            <w:tcW w:w="784" w:type="dxa"/>
            <w:vAlign w:val="center"/>
          </w:tcPr>
          <w:p w14:paraId="4AE1E011" w14:textId="2822E5EE" w:rsidR="00AB109B" w:rsidRDefault="00AB109B" w:rsidP="0065215C">
            <w:pPr>
              <w:pStyle w:val="TAC"/>
              <w:rPr>
                <w:rFonts w:cs="Arial"/>
                <w:lang w:eastAsia="zh-CN"/>
              </w:rPr>
            </w:pPr>
            <w:r>
              <w:rPr>
                <w:rFonts w:cs="Arial"/>
                <w:lang w:eastAsia="zh-CN"/>
              </w:rPr>
              <w:t>8</w:t>
            </w:r>
          </w:p>
        </w:tc>
        <w:tc>
          <w:tcPr>
            <w:tcW w:w="890" w:type="dxa"/>
            <w:vAlign w:val="center"/>
          </w:tcPr>
          <w:p w14:paraId="565DDA2B" w14:textId="3BFCECB3" w:rsidR="00AB109B" w:rsidRDefault="00AB109B" w:rsidP="0065215C">
            <w:pPr>
              <w:pStyle w:val="TAC"/>
              <w:rPr>
                <w:rFonts w:cs="Arial"/>
                <w:lang w:eastAsia="zh-CN"/>
              </w:rPr>
            </w:pPr>
            <w:r>
              <w:rPr>
                <w:rFonts w:cs="Arial"/>
                <w:lang w:eastAsia="zh-CN"/>
              </w:rPr>
              <w:t>8</w:t>
            </w:r>
          </w:p>
        </w:tc>
        <w:tc>
          <w:tcPr>
            <w:tcW w:w="824" w:type="dxa"/>
            <w:vAlign w:val="center"/>
          </w:tcPr>
          <w:p w14:paraId="69879656" w14:textId="77777777" w:rsidR="00AB109B" w:rsidRDefault="00AB109B" w:rsidP="0065215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119F3E9B" w14:textId="458E3298" w:rsidR="00AB109B" w:rsidRDefault="002D5665" w:rsidP="0065215C">
            <w:pPr>
              <w:pStyle w:val="TAC"/>
              <w:rPr>
                <w:rFonts w:cs="Arial"/>
                <w:lang w:eastAsia="zh-CN"/>
              </w:rPr>
            </w:pPr>
            <w:r>
              <w:rPr>
                <w:rFonts w:cs="Arial"/>
                <w:lang w:eastAsia="zh-CN"/>
              </w:rPr>
              <w:t>TBD</w:t>
            </w:r>
          </w:p>
        </w:tc>
      </w:tr>
    </w:tbl>
    <w:p w14:paraId="265BF149" w14:textId="304455B6" w:rsidR="002D5665" w:rsidRDefault="002D5665" w:rsidP="006D773C">
      <w:pPr>
        <w:jc w:val="both"/>
        <w:rPr>
          <w:lang w:eastAsia="zh-CN"/>
        </w:rPr>
      </w:pPr>
    </w:p>
    <w:p w14:paraId="187C1992" w14:textId="77F1C869" w:rsidR="00D43C3B" w:rsidRPr="00340914" w:rsidRDefault="0065215C" w:rsidP="00D43C3B">
      <w:pPr>
        <w:pStyle w:val="TH"/>
        <w:rPr>
          <w:lang w:eastAsia="zh-CN"/>
        </w:rPr>
      </w:pPr>
      <w:r>
        <w:t>Table 2</w:t>
      </w:r>
      <w:r w:rsidR="00D43C3B" w:rsidRPr="00340914">
        <w:rPr>
          <w:lang w:eastAsia="zh-CN"/>
        </w:rPr>
        <w:t>:</w:t>
      </w:r>
      <w:r w:rsidR="00D43C3B" w:rsidRPr="00340914">
        <w:t xml:space="preserve"> Minimum requirements for </w:t>
      </w:r>
      <w:r w:rsidR="00D43C3B" w:rsidRPr="00340914">
        <w:rPr>
          <w:rFonts w:hint="eastAsia"/>
          <w:lang w:eastAsia="zh-CN"/>
        </w:rPr>
        <w:t>N</w:t>
      </w:r>
      <w:r w:rsidR="00D43C3B" w:rsidRPr="00340914">
        <w:t>PU</w:t>
      </w:r>
      <w:r w:rsidR="00D43C3B" w:rsidRPr="00340914">
        <w:rPr>
          <w:rFonts w:hint="eastAsia"/>
          <w:lang w:eastAsia="zh-CN"/>
        </w:rPr>
        <w:t>S</w:t>
      </w:r>
      <w:r w:rsidR="00D43C3B" w:rsidRPr="00340914">
        <w:t xml:space="preserve">CH format </w:t>
      </w:r>
      <w:r w:rsidR="00D43C3B" w:rsidRPr="00340914">
        <w:rPr>
          <w:rFonts w:hint="eastAsia"/>
          <w:lang w:eastAsia="zh-CN"/>
        </w:rPr>
        <w:t>2</w:t>
      </w:r>
      <w:r w:rsidR="00D43C3B" w:rsidRPr="00340914">
        <w:t>,</w:t>
      </w:r>
      <w:r w:rsidR="00D43C3B" w:rsidRPr="00340914">
        <w:rPr>
          <w:rFonts w:hint="eastAsia"/>
          <w:lang w:eastAsia="zh-CN"/>
        </w:rPr>
        <w:t xml:space="preserve"> 200KHz Channel Bandwidth,</w:t>
      </w:r>
      <w:r w:rsidR="00D43C3B" w:rsidRPr="00340914">
        <w:t xml:space="preserve"> </w:t>
      </w:r>
      <w:r w:rsidR="00D43C3B" w:rsidRPr="00340914">
        <w:rPr>
          <w:rFonts w:hint="eastAsia"/>
          <w:lang w:eastAsia="zh-CN"/>
        </w:rPr>
        <w:t>15KHz subcarrier spacing, 1</w:t>
      </w:r>
      <w:r w:rsidR="00D43C3B"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43C3B" w:rsidRPr="00340914" w14:paraId="1CEB2991" w14:textId="77777777" w:rsidTr="0065215C">
        <w:trPr>
          <w:trHeight w:val="1444"/>
          <w:jc w:val="center"/>
        </w:trPr>
        <w:tc>
          <w:tcPr>
            <w:tcW w:w="744" w:type="dxa"/>
            <w:vAlign w:val="center"/>
          </w:tcPr>
          <w:p w14:paraId="6BEDBF8B" w14:textId="77777777" w:rsidR="00D43C3B" w:rsidRPr="00340914" w:rsidRDefault="00D43C3B" w:rsidP="0065215C">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ADA189B" w14:textId="77777777" w:rsidR="00D43C3B" w:rsidRPr="00340914" w:rsidRDefault="00D43C3B" w:rsidP="0065215C">
            <w:pPr>
              <w:pStyle w:val="TAH"/>
              <w:rPr>
                <w:rFonts w:cs="Arial"/>
              </w:rPr>
            </w:pPr>
            <w:r w:rsidRPr="00340914">
              <w:rPr>
                <w:rFonts w:cs="Arial"/>
              </w:rPr>
              <w:t>Number of RX antennas</w:t>
            </w:r>
          </w:p>
        </w:tc>
        <w:tc>
          <w:tcPr>
            <w:tcW w:w="1297" w:type="dxa"/>
            <w:vAlign w:val="center"/>
          </w:tcPr>
          <w:p w14:paraId="3BEEB55F" w14:textId="77777777" w:rsidR="00D43C3B" w:rsidRPr="00340914" w:rsidRDefault="00D43C3B" w:rsidP="0065215C">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4FB0C6CA" w14:textId="77777777" w:rsidR="00D43C3B" w:rsidRPr="00340914" w:rsidRDefault="00D43C3B" w:rsidP="0065215C">
            <w:pPr>
              <w:pStyle w:val="TAH"/>
              <w:rPr>
                <w:rFonts w:cs="Arial"/>
                <w:lang w:val="fr-FR" w:eastAsia="zh-CN"/>
              </w:rPr>
            </w:pPr>
            <w:proofErr w:type="spellStart"/>
            <w:proofErr w:type="gramStart"/>
            <w:r w:rsidRPr="00340914">
              <w:rPr>
                <w:rFonts w:cs="Arial"/>
                <w:lang w:val="fr-FR" w:eastAsia="zh-CN"/>
              </w:rPr>
              <w:t>correlation</w:t>
            </w:r>
            <w:proofErr w:type="spellEnd"/>
            <w:proofErr w:type="gramEnd"/>
            <w:r w:rsidRPr="00340914">
              <w:rPr>
                <w:rFonts w:cs="Arial"/>
                <w:lang w:val="fr-FR" w:eastAsia="zh-CN"/>
              </w:rPr>
              <w:t xml:space="preserve"> matrix</w:t>
            </w:r>
            <w:r w:rsidRPr="00340914">
              <w:rPr>
                <w:rFonts w:cs="Arial"/>
                <w:lang w:val="fr-FR"/>
              </w:rPr>
              <w:t xml:space="preserve"> (Annex B)</w:t>
            </w:r>
          </w:p>
        </w:tc>
        <w:tc>
          <w:tcPr>
            <w:tcW w:w="1080" w:type="dxa"/>
            <w:vAlign w:val="center"/>
          </w:tcPr>
          <w:p w14:paraId="4BC725F3" w14:textId="77777777" w:rsidR="00D43C3B" w:rsidRPr="00340914" w:rsidRDefault="00D43C3B" w:rsidP="0065215C">
            <w:pPr>
              <w:pStyle w:val="TAH"/>
              <w:rPr>
                <w:rFonts w:cs="Arial"/>
                <w:lang w:val="fr-FR"/>
              </w:rPr>
            </w:pPr>
            <w:r w:rsidRPr="00340914">
              <w:rPr>
                <w:rFonts w:cs="Arial" w:hint="eastAsia"/>
                <w:lang w:eastAsia="zh-CN"/>
              </w:rPr>
              <w:t>Number of allocated subcarriers</w:t>
            </w:r>
          </w:p>
        </w:tc>
        <w:tc>
          <w:tcPr>
            <w:tcW w:w="1170" w:type="dxa"/>
            <w:vAlign w:val="center"/>
          </w:tcPr>
          <w:p w14:paraId="3207AAB4" w14:textId="77777777" w:rsidR="00D43C3B" w:rsidRPr="00340914" w:rsidRDefault="00D43C3B" w:rsidP="0065215C">
            <w:pPr>
              <w:pStyle w:val="TAH"/>
              <w:rPr>
                <w:rFonts w:cs="Arial"/>
                <w:lang w:eastAsia="zh-CN"/>
              </w:rPr>
            </w:pPr>
            <w:r w:rsidRPr="00340914">
              <w:rPr>
                <w:rFonts w:cs="Arial" w:hint="eastAsia"/>
                <w:lang w:eastAsia="zh-CN"/>
              </w:rPr>
              <w:t>Subcarrier spacing</w:t>
            </w:r>
          </w:p>
        </w:tc>
        <w:tc>
          <w:tcPr>
            <w:tcW w:w="990" w:type="dxa"/>
            <w:vAlign w:val="center"/>
          </w:tcPr>
          <w:p w14:paraId="6B2C838B" w14:textId="77777777" w:rsidR="00D43C3B" w:rsidRPr="00340914" w:rsidRDefault="00D43C3B" w:rsidP="0065215C">
            <w:pPr>
              <w:pStyle w:val="TAH"/>
              <w:rPr>
                <w:rFonts w:cs="Arial"/>
                <w:lang w:val="fr-FR" w:eastAsia="zh-CN"/>
              </w:rPr>
            </w:pPr>
            <w:r>
              <w:rPr>
                <w:rFonts w:cs="Arial"/>
                <w:lang w:eastAsia="zh-CN"/>
              </w:rPr>
              <w:t>Frequency offset</w:t>
            </w:r>
          </w:p>
        </w:tc>
        <w:tc>
          <w:tcPr>
            <w:tcW w:w="1170" w:type="dxa"/>
            <w:vAlign w:val="center"/>
          </w:tcPr>
          <w:p w14:paraId="25BF68A1" w14:textId="77777777" w:rsidR="00D43C3B" w:rsidRPr="00340914" w:rsidRDefault="00D43C3B" w:rsidP="0065215C">
            <w:pPr>
              <w:pStyle w:val="TAH"/>
              <w:rPr>
                <w:rFonts w:cs="Arial"/>
                <w:lang w:val="fr-FR" w:eastAsia="zh-CN"/>
              </w:rPr>
            </w:pPr>
            <w:proofErr w:type="spellStart"/>
            <w:r>
              <w:rPr>
                <w:rFonts w:cs="Arial"/>
                <w:lang w:eastAsia="zh-CN"/>
              </w:rPr>
              <w:t>TxDuration</w:t>
            </w:r>
            <w:proofErr w:type="spellEnd"/>
          </w:p>
        </w:tc>
        <w:tc>
          <w:tcPr>
            <w:tcW w:w="900" w:type="dxa"/>
            <w:vAlign w:val="center"/>
          </w:tcPr>
          <w:p w14:paraId="3B1DA927" w14:textId="77777777" w:rsidR="00D43C3B" w:rsidRPr="00340914" w:rsidRDefault="00D43C3B" w:rsidP="0065215C">
            <w:pPr>
              <w:pStyle w:val="TAH"/>
              <w:rPr>
                <w:rFonts w:cs="Arial"/>
                <w:lang w:val="fr-FR" w:eastAsia="zh-CN"/>
              </w:rPr>
            </w:pPr>
            <w:proofErr w:type="spellStart"/>
            <w:r w:rsidRPr="00340914">
              <w:rPr>
                <w:rFonts w:cs="Arial" w:hint="eastAsia"/>
                <w:lang w:val="fr-FR" w:eastAsia="zh-CN"/>
              </w:rPr>
              <w:t>Repetition</w:t>
            </w:r>
            <w:proofErr w:type="spellEnd"/>
            <w:r w:rsidRPr="00340914">
              <w:rPr>
                <w:rFonts w:cs="Arial" w:hint="eastAsia"/>
                <w:lang w:val="fr-FR" w:eastAsia="zh-CN"/>
              </w:rPr>
              <w:t xml:space="preserve"> </w:t>
            </w:r>
            <w:proofErr w:type="spellStart"/>
            <w:r w:rsidRPr="00340914">
              <w:rPr>
                <w:rFonts w:cs="Arial" w:hint="eastAsia"/>
                <w:lang w:val="fr-FR" w:eastAsia="zh-CN"/>
              </w:rPr>
              <w:t>number</w:t>
            </w:r>
            <w:proofErr w:type="spellEnd"/>
          </w:p>
        </w:tc>
        <w:tc>
          <w:tcPr>
            <w:tcW w:w="804" w:type="dxa"/>
            <w:vAlign w:val="center"/>
          </w:tcPr>
          <w:p w14:paraId="7BEF0DA3" w14:textId="77777777" w:rsidR="00D43C3B" w:rsidRPr="00340914" w:rsidRDefault="00D43C3B" w:rsidP="0065215C">
            <w:pPr>
              <w:pStyle w:val="TAH"/>
              <w:rPr>
                <w:rFonts w:cs="Arial"/>
              </w:rPr>
            </w:pPr>
            <w:r w:rsidRPr="00340914">
              <w:rPr>
                <w:rFonts w:cs="Arial"/>
              </w:rPr>
              <w:t>SNR [</w:t>
            </w:r>
            <w:r>
              <w:rPr>
                <w:rFonts w:cs="Arial"/>
              </w:rPr>
              <w:t>dB</w:t>
            </w:r>
            <w:r w:rsidRPr="00340914">
              <w:rPr>
                <w:rFonts w:cs="Arial"/>
              </w:rPr>
              <w:t>]</w:t>
            </w:r>
          </w:p>
        </w:tc>
      </w:tr>
      <w:tr w:rsidR="00D43C3B" w:rsidRPr="00340914" w14:paraId="14256FC9" w14:textId="77777777" w:rsidTr="0065215C">
        <w:trPr>
          <w:trHeight w:val="492"/>
          <w:jc w:val="center"/>
        </w:trPr>
        <w:tc>
          <w:tcPr>
            <w:tcW w:w="744" w:type="dxa"/>
            <w:vAlign w:val="center"/>
          </w:tcPr>
          <w:p w14:paraId="04A66331" w14:textId="77777777" w:rsidR="00D43C3B" w:rsidRPr="00340914" w:rsidRDefault="00D43C3B" w:rsidP="0065215C">
            <w:pPr>
              <w:pStyle w:val="TAC"/>
              <w:rPr>
                <w:rFonts w:cs="Arial"/>
                <w:lang w:eastAsia="zh-CN"/>
              </w:rPr>
            </w:pPr>
            <w:r w:rsidRPr="00340914">
              <w:rPr>
                <w:rFonts w:cs="Arial" w:hint="eastAsia"/>
                <w:lang w:eastAsia="zh-CN"/>
              </w:rPr>
              <w:t>1</w:t>
            </w:r>
          </w:p>
        </w:tc>
        <w:tc>
          <w:tcPr>
            <w:tcW w:w="744" w:type="dxa"/>
            <w:vAlign w:val="center"/>
          </w:tcPr>
          <w:p w14:paraId="7E37F529" w14:textId="77777777" w:rsidR="00D43C3B" w:rsidRPr="00340914" w:rsidRDefault="00D43C3B" w:rsidP="0065215C">
            <w:pPr>
              <w:pStyle w:val="TAC"/>
              <w:rPr>
                <w:rFonts w:cs="Arial"/>
                <w:lang w:eastAsia="zh-CN"/>
              </w:rPr>
            </w:pPr>
            <w:r>
              <w:rPr>
                <w:rFonts w:cs="Arial"/>
                <w:lang w:eastAsia="zh-CN"/>
              </w:rPr>
              <w:t>1</w:t>
            </w:r>
          </w:p>
        </w:tc>
        <w:tc>
          <w:tcPr>
            <w:tcW w:w="1297" w:type="dxa"/>
            <w:vAlign w:val="center"/>
          </w:tcPr>
          <w:p w14:paraId="43C52619" w14:textId="77777777" w:rsidR="00D43C3B" w:rsidRPr="00340914" w:rsidRDefault="00D43C3B" w:rsidP="0065215C">
            <w:pPr>
              <w:pStyle w:val="TAC"/>
              <w:rPr>
                <w:rFonts w:cs="Arial"/>
                <w:lang w:eastAsia="zh-CN"/>
              </w:rPr>
            </w:pPr>
            <w:r>
              <w:rPr>
                <w:rFonts w:cs="Arial"/>
                <w:lang w:eastAsia="zh-CN"/>
              </w:rPr>
              <w:t>NTN TDLA100-1</w:t>
            </w:r>
          </w:p>
        </w:tc>
        <w:tc>
          <w:tcPr>
            <w:tcW w:w="1080" w:type="dxa"/>
            <w:vAlign w:val="center"/>
          </w:tcPr>
          <w:p w14:paraId="7D535ED3" w14:textId="77777777" w:rsidR="00D43C3B" w:rsidRPr="00340914" w:rsidRDefault="00D43C3B" w:rsidP="0065215C">
            <w:pPr>
              <w:pStyle w:val="TAC"/>
              <w:rPr>
                <w:rFonts w:cs="Arial"/>
                <w:lang w:eastAsia="zh-CN"/>
              </w:rPr>
            </w:pPr>
            <w:r w:rsidRPr="00340914">
              <w:rPr>
                <w:rFonts w:cs="Arial" w:hint="eastAsia"/>
                <w:lang w:eastAsia="zh-CN"/>
              </w:rPr>
              <w:t>1</w:t>
            </w:r>
          </w:p>
        </w:tc>
        <w:tc>
          <w:tcPr>
            <w:tcW w:w="1170" w:type="dxa"/>
            <w:vAlign w:val="center"/>
          </w:tcPr>
          <w:p w14:paraId="0269CB61" w14:textId="77777777" w:rsidR="00D43C3B" w:rsidRPr="00340914" w:rsidRDefault="00D43C3B" w:rsidP="0065215C">
            <w:pPr>
              <w:pStyle w:val="TAC"/>
              <w:rPr>
                <w:rFonts w:cs="Arial"/>
                <w:lang w:eastAsia="zh-CN"/>
              </w:rPr>
            </w:pPr>
            <w:r>
              <w:rPr>
                <w:rFonts w:cs="Arial"/>
                <w:lang w:eastAsia="zh-CN"/>
              </w:rPr>
              <w:t>15KHz</w:t>
            </w:r>
          </w:p>
        </w:tc>
        <w:tc>
          <w:tcPr>
            <w:tcW w:w="990" w:type="dxa"/>
            <w:vAlign w:val="center"/>
          </w:tcPr>
          <w:p w14:paraId="2FABEC21" w14:textId="72BD7308" w:rsidR="00D43C3B" w:rsidRPr="00340914" w:rsidRDefault="00D43C3B" w:rsidP="0065215C">
            <w:pPr>
              <w:pStyle w:val="TAC"/>
              <w:rPr>
                <w:rFonts w:cs="Arial"/>
                <w:lang w:eastAsia="zh-CN"/>
              </w:rPr>
            </w:pPr>
            <w:r>
              <w:rPr>
                <w:rFonts w:cs="Arial"/>
                <w:lang w:eastAsia="zh-CN"/>
              </w:rPr>
              <w:t>4Hz</w:t>
            </w:r>
          </w:p>
        </w:tc>
        <w:tc>
          <w:tcPr>
            <w:tcW w:w="1170" w:type="dxa"/>
            <w:vAlign w:val="center"/>
          </w:tcPr>
          <w:p w14:paraId="718E880D" w14:textId="6D9B44F1" w:rsidR="00D43C3B" w:rsidRPr="00340914" w:rsidRDefault="00D43C3B" w:rsidP="0065215C">
            <w:pPr>
              <w:pStyle w:val="TAC"/>
              <w:rPr>
                <w:rFonts w:cs="Arial"/>
                <w:lang w:eastAsia="zh-CN"/>
              </w:rPr>
            </w:pPr>
            <w:r>
              <w:rPr>
                <w:rFonts w:cs="Arial"/>
                <w:lang w:eastAsia="zh-CN"/>
              </w:rPr>
              <w:t>8</w:t>
            </w:r>
          </w:p>
        </w:tc>
        <w:tc>
          <w:tcPr>
            <w:tcW w:w="900" w:type="dxa"/>
            <w:vAlign w:val="center"/>
          </w:tcPr>
          <w:p w14:paraId="0406584E" w14:textId="0BD5BBFA" w:rsidR="00D43C3B" w:rsidRPr="00340914" w:rsidRDefault="00D43C3B" w:rsidP="0065215C">
            <w:pPr>
              <w:pStyle w:val="TAC"/>
              <w:rPr>
                <w:rFonts w:cs="Arial"/>
                <w:lang w:eastAsia="zh-CN"/>
              </w:rPr>
            </w:pPr>
            <w:r>
              <w:rPr>
                <w:rFonts w:cs="Arial"/>
                <w:lang w:eastAsia="zh-CN"/>
              </w:rPr>
              <w:t>4</w:t>
            </w:r>
          </w:p>
        </w:tc>
        <w:tc>
          <w:tcPr>
            <w:tcW w:w="804" w:type="dxa"/>
            <w:vAlign w:val="center"/>
          </w:tcPr>
          <w:p w14:paraId="02766C4D" w14:textId="0F102679" w:rsidR="00D43C3B" w:rsidRPr="00340914" w:rsidRDefault="00D43C3B" w:rsidP="0065215C">
            <w:pPr>
              <w:pStyle w:val="TAC"/>
              <w:rPr>
                <w:rFonts w:cs="Arial"/>
                <w:lang w:eastAsia="zh-CN"/>
              </w:rPr>
            </w:pPr>
            <w:r>
              <w:rPr>
                <w:rFonts w:cs="Arial"/>
                <w:lang w:eastAsia="zh-CN"/>
              </w:rPr>
              <w:t>TBD</w:t>
            </w:r>
          </w:p>
        </w:tc>
      </w:tr>
      <w:tr w:rsidR="00D43C3B" w:rsidRPr="00340914" w14:paraId="4529AB25" w14:textId="77777777" w:rsidTr="0065215C">
        <w:trPr>
          <w:trHeight w:val="475"/>
          <w:jc w:val="center"/>
        </w:trPr>
        <w:tc>
          <w:tcPr>
            <w:tcW w:w="744" w:type="dxa"/>
            <w:vAlign w:val="center"/>
          </w:tcPr>
          <w:p w14:paraId="7B3E3322" w14:textId="77777777" w:rsidR="00D43C3B" w:rsidRDefault="00D43C3B" w:rsidP="0065215C">
            <w:pPr>
              <w:pStyle w:val="TAC"/>
              <w:rPr>
                <w:rFonts w:cs="Arial"/>
                <w:lang w:eastAsia="zh-CN"/>
              </w:rPr>
            </w:pPr>
            <w:r>
              <w:rPr>
                <w:rFonts w:cs="Arial" w:hint="eastAsia"/>
                <w:lang w:eastAsia="zh-CN"/>
              </w:rPr>
              <w:t>1</w:t>
            </w:r>
          </w:p>
        </w:tc>
        <w:tc>
          <w:tcPr>
            <w:tcW w:w="744" w:type="dxa"/>
            <w:vAlign w:val="center"/>
          </w:tcPr>
          <w:p w14:paraId="1C3C8A47" w14:textId="77777777" w:rsidR="00D43C3B" w:rsidRDefault="00D43C3B" w:rsidP="0065215C">
            <w:pPr>
              <w:pStyle w:val="TAC"/>
              <w:rPr>
                <w:rFonts w:cs="Arial"/>
                <w:lang w:eastAsia="zh-CN"/>
              </w:rPr>
            </w:pPr>
            <w:r>
              <w:rPr>
                <w:rFonts w:cs="Arial" w:hint="eastAsia"/>
                <w:lang w:eastAsia="zh-CN"/>
              </w:rPr>
              <w:t>2</w:t>
            </w:r>
          </w:p>
        </w:tc>
        <w:tc>
          <w:tcPr>
            <w:tcW w:w="1297" w:type="dxa"/>
            <w:vAlign w:val="center"/>
          </w:tcPr>
          <w:p w14:paraId="5991810F" w14:textId="77777777" w:rsidR="00D43C3B" w:rsidRPr="00340914" w:rsidRDefault="00D43C3B" w:rsidP="0065215C">
            <w:pPr>
              <w:pStyle w:val="TAC"/>
              <w:rPr>
                <w:rFonts w:cs="Arial"/>
                <w:lang w:eastAsia="zh-CN"/>
              </w:rPr>
            </w:pPr>
            <w:r>
              <w:rPr>
                <w:rFonts w:cs="Arial"/>
                <w:lang w:eastAsia="zh-CN"/>
              </w:rPr>
              <w:t>NTN TDLA100-1</w:t>
            </w:r>
          </w:p>
        </w:tc>
        <w:tc>
          <w:tcPr>
            <w:tcW w:w="1080" w:type="dxa"/>
            <w:vAlign w:val="center"/>
          </w:tcPr>
          <w:p w14:paraId="3E11104A" w14:textId="77777777" w:rsidR="00D43C3B" w:rsidRDefault="00D43C3B" w:rsidP="0065215C">
            <w:pPr>
              <w:pStyle w:val="TAC"/>
              <w:rPr>
                <w:rFonts w:cs="Arial"/>
                <w:lang w:eastAsia="zh-CN"/>
              </w:rPr>
            </w:pPr>
            <w:r>
              <w:rPr>
                <w:rFonts w:cs="Arial" w:hint="eastAsia"/>
                <w:lang w:eastAsia="zh-CN"/>
              </w:rPr>
              <w:t>1</w:t>
            </w:r>
          </w:p>
        </w:tc>
        <w:tc>
          <w:tcPr>
            <w:tcW w:w="1170" w:type="dxa"/>
            <w:vAlign w:val="center"/>
          </w:tcPr>
          <w:p w14:paraId="2FAAB9AE" w14:textId="77777777" w:rsidR="00D43C3B" w:rsidRPr="00340914" w:rsidRDefault="00D43C3B" w:rsidP="0065215C">
            <w:pPr>
              <w:pStyle w:val="TAC"/>
              <w:rPr>
                <w:rFonts w:cs="Arial"/>
                <w:lang w:eastAsia="zh-CN"/>
              </w:rPr>
            </w:pPr>
            <w:r>
              <w:rPr>
                <w:rFonts w:cs="Arial"/>
                <w:lang w:eastAsia="zh-CN"/>
              </w:rPr>
              <w:t>15KHz</w:t>
            </w:r>
          </w:p>
        </w:tc>
        <w:tc>
          <w:tcPr>
            <w:tcW w:w="990" w:type="dxa"/>
            <w:vAlign w:val="center"/>
          </w:tcPr>
          <w:p w14:paraId="43A21709" w14:textId="4A892BE7" w:rsidR="00D43C3B" w:rsidRDefault="00D43C3B" w:rsidP="0065215C">
            <w:pPr>
              <w:pStyle w:val="TAC"/>
              <w:rPr>
                <w:rFonts w:cs="Arial"/>
                <w:lang w:eastAsia="zh-CN"/>
              </w:rPr>
            </w:pPr>
            <w:r>
              <w:rPr>
                <w:rFonts w:cs="Arial"/>
                <w:lang w:eastAsia="zh-CN"/>
              </w:rPr>
              <w:t>4 Hz</w:t>
            </w:r>
          </w:p>
        </w:tc>
        <w:tc>
          <w:tcPr>
            <w:tcW w:w="1170" w:type="dxa"/>
            <w:vAlign w:val="center"/>
          </w:tcPr>
          <w:p w14:paraId="3C5A9168" w14:textId="2F974B74" w:rsidR="00D43C3B" w:rsidRDefault="00D43C3B" w:rsidP="0065215C">
            <w:pPr>
              <w:pStyle w:val="TAC"/>
              <w:rPr>
                <w:rFonts w:cs="Arial"/>
                <w:lang w:eastAsia="zh-CN"/>
              </w:rPr>
            </w:pPr>
            <w:r>
              <w:rPr>
                <w:rFonts w:cs="Arial"/>
                <w:lang w:eastAsia="zh-CN"/>
              </w:rPr>
              <w:t>8</w:t>
            </w:r>
          </w:p>
        </w:tc>
        <w:tc>
          <w:tcPr>
            <w:tcW w:w="900" w:type="dxa"/>
            <w:vAlign w:val="center"/>
          </w:tcPr>
          <w:p w14:paraId="79891426" w14:textId="2FF1E3C9" w:rsidR="00D43C3B" w:rsidRDefault="00D43C3B" w:rsidP="0065215C">
            <w:pPr>
              <w:pStyle w:val="TAC"/>
              <w:rPr>
                <w:rFonts w:cs="Arial"/>
                <w:lang w:eastAsia="zh-CN"/>
              </w:rPr>
            </w:pPr>
            <w:r>
              <w:rPr>
                <w:rFonts w:cs="Arial"/>
                <w:lang w:eastAsia="zh-CN"/>
              </w:rPr>
              <w:t>4</w:t>
            </w:r>
          </w:p>
        </w:tc>
        <w:tc>
          <w:tcPr>
            <w:tcW w:w="804" w:type="dxa"/>
            <w:vAlign w:val="center"/>
          </w:tcPr>
          <w:p w14:paraId="1AD7000D" w14:textId="78F72297" w:rsidR="00D43C3B" w:rsidRDefault="00D43C3B" w:rsidP="0065215C">
            <w:pPr>
              <w:pStyle w:val="TAC"/>
              <w:rPr>
                <w:rFonts w:cs="Arial"/>
                <w:lang w:eastAsia="zh-CN"/>
              </w:rPr>
            </w:pPr>
            <w:r>
              <w:rPr>
                <w:rFonts w:cs="Arial"/>
                <w:lang w:eastAsia="zh-CN"/>
              </w:rPr>
              <w:t>TBD</w:t>
            </w:r>
          </w:p>
        </w:tc>
      </w:tr>
    </w:tbl>
    <w:p w14:paraId="4898F8F0" w14:textId="77777777" w:rsidR="002D5665" w:rsidRDefault="002D5665" w:rsidP="006D773C">
      <w:pPr>
        <w:jc w:val="both"/>
        <w:rPr>
          <w:lang w:eastAsia="zh-CN"/>
        </w:rPr>
      </w:pPr>
    </w:p>
    <w:p w14:paraId="585C4122" w14:textId="26CE745B" w:rsidR="0065215C" w:rsidRPr="00E4498B" w:rsidRDefault="0065215C" w:rsidP="0065215C">
      <w:pPr>
        <w:jc w:val="both"/>
        <w:rPr>
          <w:b/>
          <w:bCs/>
          <w:lang w:eastAsia="zh-CN"/>
        </w:rPr>
      </w:pPr>
      <w:r>
        <w:rPr>
          <w:b/>
          <w:lang w:eastAsia="zh-CN"/>
        </w:rPr>
        <w:t xml:space="preserve">Proposal </w:t>
      </w:r>
      <w:r w:rsidR="00E4498B">
        <w:rPr>
          <w:b/>
          <w:lang w:eastAsia="zh-CN"/>
        </w:rPr>
        <w:t>3</w:t>
      </w:r>
      <w:r>
        <w:rPr>
          <w:b/>
          <w:lang w:eastAsia="zh-CN"/>
        </w:rPr>
        <w:t>:</w:t>
      </w:r>
      <w:r>
        <w:rPr>
          <w:b/>
          <w:bCs/>
          <w:lang w:eastAsia="zh-CN"/>
        </w:rPr>
        <w:t xml:space="preserve"> RAN4 could take the following test cases to define the NPUSCH format1 and format 2 requirement for TDD operation</w:t>
      </w:r>
    </w:p>
    <w:p w14:paraId="16116E75" w14:textId="713DB2CD" w:rsidR="0065215C" w:rsidRPr="00E4498B" w:rsidRDefault="00E4498B" w:rsidP="00E4498B">
      <w:pPr>
        <w:pStyle w:val="ab"/>
        <w:numPr>
          <w:ilvl w:val="0"/>
          <w:numId w:val="40"/>
        </w:numPr>
        <w:jc w:val="both"/>
        <w:rPr>
          <w:b/>
          <w:bCs/>
          <w:lang w:eastAsia="zh-CN"/>
        </w:rPr>
      </w:pPr>
      <w:r>
        <w:rPr>
          <w:rFonts w:eastAsiaTheme="minorEastAsia" w:hint="eastAsia"/>
          <w:b/>
          <w:bCs/>
          <w:lang w:eastAsia="zh-CN"/>
        </w:rPr>
        <w:t>N</w:t>
      </w:r>
      <w:r>
        <w:rPr>
          <w:rFonts w:eastAsiaTheme="minorEastAsia"/>
          <w:b/>
          <w:bCs/>
          <w:lang w:eastAsia="zh-CN"/>
        </w:rPr>
        <w:t xml:space="preserve">PUSCH </w:t>
      </w:r>
      <w:r>
        <w:rPr>
          <w:rFonts w:eastAsiaTheme="minorEastAsia" w:hint="eastAsia"/>
          <w:b/>
          <w:bCs/>
          <w:lang w:eastAsia="zh-CN"/>
        </w:rPr>
        <w:t>format</w:t>
      </w:r>
      <w:r>
        <w:rPr>
          <w:rFonts w:eastAsiaTheme="minorEastAsia"/>
          <w:b/>
          <w:bCs/>
          <w:lang w:eastAsia="zh-CN"/>
        </w:rPr>
        <w:t xml:space="preserve"> 1</w:t>
      </w: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
        <w:gridCol w:w="812"/>
        <w:gridCol w:w="893"/>
        <w:gridCol w:w="954"/>
        <w:gridCol w:w="1005"/>
        <w:gridCol w:w="676"/>
        <w:gridCol w:w="901"/>
        <w:gridCol w:w="773"/>
        <w:gridCol w:w="878"/>
        <w:gridCol w:w="813"/>
        <w:gridCol w:w="630"/>
      </w:tblGrid>
      <w:tr w:rsidR="0065215C" w:rsidRPr="00340914" w14:paraId="5387EA11" w14:textId="77777777" w:rsidTr="00404131">
        <w:trPr>
          <w:trHeight w:val="2087"/>
          <w:jc w:val="center"/>
        </w:trPr>
        <w:tc>
          <w:tcPr>
            <w:tcW w:w="811" w:type="dxa"/>
            <w:vAlign w:val="center"/>
          </w:tcPr>
          <w:p w14:paraId="4D478058" w14:textId="77777777" w:rsidR="0065215C" w:rsidRPr="0065215C" w:rsidRDefault="0065215C" w:rsidP="0065215C">
            <w:pPr>
              <w:pStyle w:val="TAH"/>
              <w:rPr>
                <w:rFonts w:cs="Arial"/>
              </w:rPr>
            </w:pPr>
            <w:r w:rsidRPr="0065215C">
              <w:rPr>
                <w:rFonts w:cs="Arial"/>
              </w:rPr>
              <w:lastRenderedPageBreak/>
              <w:t xml:space="preserve">Number of </w:t>
            </w:r>
            <w:r w:rsidRPr="0065215C">
              <w:rPr>
                <w:rFonts w:cs="Arial"/>
                <w:lang w:eastAsia="zh-CN"/>
              </w:rPr>
              <w:t>T</w:t>
            </w:r>
            <w:r w:rsidRPr="0065215C">
              <w:rPr>
                <w:rFonts w:cs="Arial"/>
              </w:rPr>
              <w:t>X antennas</w:t>
            </w:r>
          </w:p>
        </w:tc>
        <w:tc>
          <w:tcPr>
            <w:tcW w:w="812" w:type="dxa"/>
            <w:vAlign w:val="center"/>
          </w:tcPr>
          <w:p w14:paraId="4B138AA2" w14:textId="77777777" w:rsidR="0065215C" w:rsidRPr="0065215C" w:rsidRDefault="0065215C" w:rsidP="0065215C">
            <w:pPr>
              <w:pStyle w:val="TAH"/>
              <w:rPr>
                <w:rFonts w:cs="Arial"/>
              </w:rPr>
            </w:pPr>
            <w:r w:rsidRPr="0065215C">
              <w:rPr>
                <w:rFonts w:cs="Arial"/>
              </w:rPr>
              <w:t>Number of RX antennas</w:t>
            </w:r>
          </w:p>
        </w:tc>
        <w:tc>
          <w:tcPr>
            <w:tcW w:w="893" w:type="dxa"/>
            <w:vAlign w:val="center"/>
          </w:tcPr>
          <w:p w14:paraId="47BA3A73" w14:textId="77777777" w:rsidR="0065215C" w:rsidRPr="0065215C" w:rsidRDefault="0065215C" w:rsidP="0065215C">
            <w:pPr>
              <w:pStyle w:val="TAH"/>
              <w:rPr>
                <w:rFonts w:cs="Arial"/>
                <w:lang w:eastAsia="zh-CN"/>
              </w:rPr>
            </w:pPr>
            <w:r w:rsidRPr="0065215C">
              <w:rPr>
                <w:rFonts w:cs="Arial" w:hint="eastAsia"/>
                <w:lang w:eastAsia="zh-CN"/>
              </w:rPr>
              <w:t>Subcarrier spacing</w:t>
            </w:r>
          </w:p>
        </w:tc>
        <w:tc>
          <w:tcPr>
            <w:tcW w:w="954" w:type="dxa"/>
            <w:vAlign w:val="center"/>
          </w:tcPr>
          <w:p w14:paraId="4E612033" w14:textId="77777777" w:rsidR="0065215C" w:rsidRPr="0065215C" w:rsidRDefault="0065215C" w:rsidP="0065215C">
            <w:pPr>
              <w:pStyle w:val="TAH"/>
              <w:rPr>
                <w:rFonts w:cs="Arial"/>
                <w:lang w:val="fr-FR"/>
              </w:rPr>
            </w:pPr>
            <w:r w:rsidRPr="0065215C">
              <w:rPr>
                <w:rFonts w:cs="Arial" w:hint="eastAsia"/>
                <w:lang w:eastAsia="zh-CN"/>
              </w:rPr>
              <w:t>Number of allocated subcarriers</w:t>
            </w:r>
          </w:p>
        </w:tc>
        <w:tc>
          <w:tcPr>
            <w:tcW w:w="1005" w:type="dxa"/>
            <w:vAlign w:val="center"/>
          </w:tcPr>
          <w:p w14:paraId="7F1D16DF" w14:textId="77777777" w:rsidR="0065215C" w:rsidRPr="0065215C" w:rsidRDefault="0065215C" w:rsidP="0065215C">
            <w:pPr>
              <w:pStyle w:val="TAH"/>
              <w:rPr>
                <w:rFonts w:cs="Arial"/>
                <w:lang w:val="fr-FR"/>
              </w:rPr>
            </w:pPr>
            <w:r w:rsidRPr="0065215C">
              <w:rPr>
                <w:rFonts w:cs="Arial"/>
                <w:lang w:val="fr-FR"/>
              </w:rPr>
              <w:t>Propagation conditions</w:t>
            </w:r>
            <w:r w:rsidRPr="0065215C">
              <w:rPr>
                <w:rFonts w:cs="Arial"/>
                <w:lang w:val="fr-FR" w:eastAsia="zh-CN"/>
              </w:rPr>
              <w:t xml:space="preserve"> </w:t>
            </w:r>
            <w:r w:rsidRPr="0065215C">
              <w:rPr>
                <w:rFonts w:cs="Arial"/>
                <w:lang w:val="fr-FR"/>
              </w:rPr>
              <w:t xml:space="preserve">and </w:t>
            </w:r>
            <w:proofErr w:type="spellStart"/>
            <w:r w:rsidRPr="0065215C">
              <w:rPr>
                <w:rFonts w:cs="Arial"/>
                <w:lang w:val="fr-FR" w:eastAsia="zh-CN"/>
              </w:rPr>
              <w:t>c</w:t>
            </w:r>
            <w:r w:rsidRPr="0065215C">
              <w:rPr>
                <w:rFonts w:cs="Arial"/>
                <w:lang w:val="fr-FR"/>
              </w:rPr>
              <w:t>orrelation</w:t>
            </w:r>
            <w:proofErr w:type="spellEnd"/>
            <w:r w:rsidRPr="0065215C">
              <w:rPr>
                <w:rFonts w:cs="Arial"/>
                <w:lang w:val="fr-FR"/>
              </w:rPr>
              <w:t xml:space="preserve"> </w:t>
            </w:r>
            <w:r w:rsidRPr="0065215C">
              <w:rPr>
                <w:rFonts w:cs="Arial"/>
                <w:lang w:val="fr-FR" w:eastAsia="zh-CN"/>
              </w:rPr>
              <w:t>m</w:t>
            </w:r>
            <w:r w:rsidRPr="0065215C">
              <w:rPr>
                <w:rFonts w:cs="Arial"/>
                <w:lang w:val="fr-FR"/>
              </w:rPr>
              <w:t>atrix (Annex X)</w:t>
            </w:r>
          </w:p>
        </w:tc>
        <w:tc>
          <w:tcPr>
            <w:tcW w:w="676" w:type="dxa"/>
            <w:vAlign w:val="center"/>
          </w:tcPr>
          <w:p w14:paraId="1A035AC1" w14:textId="77777777" w:rsidR="0065215C" w:rsidRPr="0065215C" w:rsidRDefault="0065215C" w:rsidP="0065215C">
            <w:pPr>
              <w:pStyle w:val="TAH"/>
              <w:rPr>
                <w:rFonts w:cs="Arial"/>
                <w:lang w:eastAsia="zh-CN"/>
              </w:rPr>
            </w:pPr>
            <w:r w:rsidRPr="0065215C">
              <w:rPr>
                <w:rFonts w:cs="Arial"/>
              </w:rPr>
              <w:t>FRC</w:t>
            </w:r>
            <w:r w:rsidRPr="0065215C">
              <w:rPr>
                <w:rFonts w:cs="Arial"/>
              </w:rPr>
              <w:br/>
              <w:t>(Annex A)</w:t>
            </w:r>
          </w:p>
        </w:tc>
        <w:tc>
          <w:tcPr>
            <w:tcW w:w="901" w:type="dxa"/>
            <w:vAlign w:val="center"/>
          </w:tcPr>
          <w:p w14:paraId="0DBD6DC4" w14:textId="77777777" w:rsidR="0065215C" w:rsidRPr="0065215C" w:rsidRDefault="0065215C" w:rsidP="0065215C">
            <w:pPr>
              <w:pStyle w:val="TAH"/>
              <w:rPr>
                <w:rFonts w:cs="Arial"/>
                <w:lang w:eastAsia="zh-CN"/>
              </w:rPr>
            </w:pPr>
            <w:r w:rsidRPr="0065215C">
              <w:rPr>
                <w:rFonts w:cs="Arial"/>
                <w:lang w:eastAsia="zh-CN"/>
              </w:rPr>
              <w:t>Frequency offset</w:t>
            </w:r>
          </w:p>
        </w:tc>
        <w:tc>
          <w:tcPr>
            <w:tcW w:w="773" w:type="dxa"/>
            <w:vAlign w:val="center"/>
          </w:tcPr>
          <w:p w14:paraId="3728AEE7" w14:textId="77777777" w:rsidR="0065215C" w:rsidRPr="0065215C" w:rsidRDefault="0065215C" w:rsidP="0065215C">
            <w:pPr>
              <w:pStyle w:val="TAH"/>
              <w:rPr>
                <w:rFonts w:cs="Arial"/>
                <w:lang w:eastAsia="zh-CN"/>
              </w:rPr>
            </w:pPr>
            <w:r w:rsidRPr="0065215C">
              <w:rPr>
                <w:rFonts w:cs="Arial"/>
                <w:lang w:eastAsia="zh-CN"/>
              </w:rPr>
              <w:t>Tx-Duration</w:t>
            </w:r>
          </w:p>
        </w:tc>
        <w:tc>
          <w:tcPr>
            <w:tcW w:w="878" w:type="dxa"/>
            <w:vAlign w:val="center"/>
          </w:tcPr>
          <w:p w14:paraId="2ECA9E53" w14:textId="77777777" w:rsidR="0065215C" w:rsidRPr="0065215C" w:rsidRDefault="0065215C" w:rsidP="0065215C">
            <w:pPr>
              <w:pStyle w:val="TAH"/>
              <w:rPr>
                <w:rFonts w:cs="Arial"/>
              </w:rPr>
            </w:pPr>
            <w:r w:rsidRPr="0065215C">
              <w:rPr>
                <w:rFonts w:cs="Arial" w:hint="eastAsia"/>
                <w:lang w:eastAsia="zh-CN"/>
              </w:rPr>
              <w:t>Repetition number</w:t>
            </w:r>
          </w:p>
        </w:tc>
        <w:tc>
          <w:tcPr>
            <w:tcW w:w="813" w:type="dxa"/>
            <w:vAlign w:val="center"/>
          </w:tcPr>
          <w:p w14:paraId="2E2897CA" w14:textId="77777777" w:rsidR="0065215C" w:rsidRPr="0065215C" w:rsidRDefault="0065215C" w:rsidP="0065215C">
            <w:pPr>
              <w:pStyle w:val="TAH"/>
              <w:rPr>
                <w:rFonts w:cs="Arial"/>
              </w:rPr>
            </w:pPr>
            <w:r w:rsidRPr="0065215C">
              <w:rPr>
                <w:rFonts w:cs="Arial"/>
              </w:rPr>
              <w:t>Fraction of maximum throughput</w:t>
            </w:r>
          </w:p>
        </w:tc>
        <w:tc>
          <w:tcPr>
            <w:tcW w:w="630" w:type="dxa"/>
            <w:vAlign w:val="center"/>
          </w:tcPr>
          <w:p w14:paraId="6653FEB7" w14:textId="77777777" w:rsidR="0065215C" w:rsidRPr="0065215C" w:rsidRDefault="0065215C" w:rsidP="0065215C">
            <w:pPr>
              <w:pStyle w:val="TAH"/>
              <w:rPr>
                <w:rFonts w:cs="Arial"/>
              </w:rPr>
            </w:pPr>
            <w:r w:rsidRPr="0065215C">
              <w:rPr>
                <w:rFonts w:cs="Arial"/>
              </w:rPr>
              <w:t>SNR</w:t>
            </w:r>
          </w:p>
          <w:p w14:paraId="3F5FA69F" w14:textId="77777777" w:rsidR="0065215C" w:rsidRPr="0065215C" w:rsidRDefault="0065215C" w:rsidP="0065215C">
            <w:pPr>
              <w:pStyle w:val="TAH"/>
              <w:rPr>
                <w:rFonts w:cs="Arial"/>
              </w:rPr>
            </w:pPr>
            <w:r w:rsidRPr="0065215C">
              <w:rPr>
                <w:rFonts w:cs="Arial"/>
              </w:rPr>
              <w:t>[dB]</w:t>
            </w:r>
          </w:p>
        </w:tc>
      </w:tr>
      <w:tr w:rsidR="0065215C" w:rsidRPr="00340914" w14:paraId="74A679D6" w14:textId="77777777" w:rsidTr="00404131">
        <w:trPr>
          <w:trHeight w:val="608"/>
          <w:jc w:val="center"/>
        </w:trPr>
        <w:tc>
          <w:tcPr>
            <w:tcW w:w="811" w:type="dxa"/>
            <w:vAlign w:val="center"/>
          </w:tcPr>
          <w:p w14:paraId="202B72E2"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812" w:type="dxa"/>
            <w:vAlign w:val="center"/>
          </w:tcPr>
          <w:p w14:paraId="3DE30060"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893" w:type="dxa"/>
            <w:vAlign w:val="center"/>
          </w:tcPr>
          <w:p w14:paraId="48922629" w14:textId="77777777" w:rsidR="0065215C" w:rsidRPr="0065215C" w:rsidRDefault="0065215C" w:rsidP="0065215C">
            <w:pPr>
              <w:pStyle w:val="TAL"/>
              <w:jc w:val="center"/>
              <w:rPr>
                <w:rFonts w:cs="Arial"/>
                <w:b/>
              </w:rPr>
            </w:pPr>
            <w:r w:rsidRPr="0065215C">
              <w:rPr>
                <w:b/>
                <w:lang w:eastAsia="zh-CN"/>
              </w:rPr>
              <w:t>15KHz</w:t>
            </w:r>
          </w:p>
        </w:tc>
        <w:tc>
          <w:tcPr>
            <w:tcW w:w="954" w:type="dxa"/>
            <w:vAlign w:val="center"/>
          </w:tcPr>
          <w:p w14:paraId="29CED115" w14:textId="77777777" w:rsidR="0065215C" w:rsidRPr="0065215C" w:rsidRDefault="0065215C" w:rsidP="0065215C">
            <w:pPr>
              <w:pStyle w:val="TAL"/>
              <w:jc w:val="center"/>
              <w:rPr>
                <w:rFonts w:cs="Arial"/>
                <w:b/>
                <w:lang w:eastAsia="zh-CN"/>
              </w:rPr>
            </w:pPr>
            <w:r w:rsidRPr="0065215C">
              <w:rPr>
                <w:rFonts w:cs="Arial"/>
                <w:b/>
                <w:lang w:eastAsia="zh-CN"/>
              </w:rPr>
              <w:t>12</w:t>
            </w:r>
          </w:p>
        </w:tc>
        <w:tc>
          <w:tcPr>
            <w:tcW w:w="1005" w:type="dxa"/>
            <w:vAlign w:val="center"/>
          </w:tcPr>
          <w:p w14:paraId="7E37D277" w14:textId="77777777" w:rsidR="0065215C" w:rsidRPr="0065215C" w:rsidRDefault="0065215C" w:rsidP="0065215C">
            <w:pPr>
              <w:pStyle w:val="TAL"/>
              <w:jc w:val="center"/>
              <w:rPr>
                <w:rFonts w:cs="Arial"/>
                <w:b/>
                <w:lang w:eastAsia="zh-CN"/>
              </w:rPr>
            </w:pPr>
            <w:r w:rsidRPr="0065215C">
              <w:rPr>
                <w:rFonts w:cs="Arial" w:hint="eastAsia"/>
                <w:b/>
                <w:lang w:eastAsia="zh-CN"/>
              </w:rPr>
              <w:t>N</w:t>
            </w:r>
            <w:r w:rsidRPr="0065215C">
              <w:rPr>
                <w:rFonts w:cs="Arial"/>
                <w:b/>
                <w:lang w:eastAsia="zh-CN"/>
              </w:rPr>
              <w:t>TN TDLA100-1</w:t>
            </w:r>
          </w:p>
        </w:tc>
        <w:tc>
          <w:tcPr>
            <w:tcW w:w="676" w:type="dxa"/>
            <w:vAlign w:val="center"/>
          </w:tcPr>
          <w:p w14:paraId="3E921624" w14:textId="77777777" w:rsidR="0065215C" w:rsidRPr="0065215C" w:rsidRDefault="0065215C" w:rsidP="0065215C">
            <w:pPr>
              <w:pStyle w:val="TAC"/>
              <w:rPr>
                <w:rFonts w:cs="Arial"/>
                <w:b/>
                <w:lang w:eastAsia="zh-CN"/>
              </w:rPr>
            </w:pPr>
            <w:r w:rsidRPr="0065215C">
              <w:rPr>
                <w:rFonts w:cs="Arial"/>
                <w:b/>
              </w:rPr>
              <w:t>A7-2</w:t>
            </w:r>
          </w:p>
        </w:tc>
        <w:tc>
          <w:tcPr>
            <w:tcW w:w="901" w:type="dxa"/>
            <w:vAlign w:val="center"/>
          </w:tcPr>
          <w:p w14:paraId="0568471C" w14:textId="77777777" w:rsidR="0065215C" w:rsidRPr="0065215C" w:rsidRDefault="0065215C" w:rsidP="0065215C">
            <w:pPr>
              <w:pStyle w:val="TAC"/>
              <w:rPr>
                <w:rFonts w:cs="Arial"/>
                <w:b/>
              </w:rPr>
            </w:pPr>
            <w:r w:rsidRPr="0065215C">
              <w:rPr>
                <w:rFonts w:cs="Arial"/>
                <w:b/>
                <w:lang w:eastAsia="zh-CN"/>
              </w:rPr>
              <w:t>4 Hz</w:t>
            </w:r>
          </w:p>
        </w:tc>
        <w:tc>
          <w:tcPr>
            <w:tcW w:w="773" w:type="dxa"/>
            <w:vAlign w:val="center"/>
          </w:tcPr>
          <w:p w14:paraId="0C7CC375" w14:textId="77777777" w:rsidR="0065215C" w:rsidRPr="0065215C" w:rsidRDefault="0065215C" w:rsidP="0065215C">
            <w:pPr>
              <w:pStyle w:val="TAC"/>
              <w:rPr>
                <w:rFonts w:cs="Arial"/>
                <w:b/>
                <w:lang w:eastAsia="zh-CN"/>
              </w:rPr>
            </w:pPr>
            <w:r w:rsidRPr="0065215C">
              <w:rPr>
                <w:rFonts w:cs="Arial"/>
                <w:b/>
                <w:lang w:eastAsia="zh-CN"/>
              </w:rPr>
              <w:t>8</w:t>
            </w:r>
          </w:p>
        </w:tc>
        <w:tc>
          <w:tcPr>
            <w:tcW w:w="878" w:type="dxa"/>
            <w:vAlign w:val="center"/>
          </w:tcPr>
          <w:p w14:paraId="29632184" w14:textId="77777777" w:rsidR="0065215C" w:rsidRPr="0065215C" w:rsidRDefault="0065215C" w:rsidP="0065215C">
            <w:pPr>
              <w:pStyle w:val="TAC"/>
              <w:rPr>
                <w:rFonts w:cs="Arial"/>
                <w:b/>
              </w:rPr>
            </w:pPr>
            <w:r w:rsidRPr="0065215C">
              <w:rPr>
                <w:rFonts w:cs="Arial"/>
                <w:b/>
              </w:rPr>
              <w:t>8</w:t>
            </w:r>
          </w:p>
        </w:tc>
        <w:tc>
          <w:tcPr>
            <w:tcW w:w="813" w:type="dxa"/>
            <w:vAlign w:val="center"/>
          </w:tcPr>
          <w:p w14:paraId="5B099FC4" w14:textId="77777777" w:rsidR="0065215C" w:rsidRPr="0065215C" w:rsidRDefault="0065215C" w:rsidP="0065215C">
            <w:pPr>
              <w:pStyle w:val="TAC"/>
              <w:rPr>
                <w:rFonts w:cs="Arial"/>
                <w:b/>
              </w:rPr>
            </w:pPr>
            <w:r w:rsidRPr="0065215C">
              <w:rPr>
                <w:rFonts w:cs="Arial"/>
                <w:b/>
              </w:rPr>
              <w:t>70%</w:t>
            </w:r>
          </w:p>
        </w:tc>
        <w:tc>
          <w:tcPr>
            <w:tcW w:w="630" w:type="dxa"/>
            <w:vAlign w:val="center"/>
          </w:tcPr>
          <w:p w14:paraId="1B4301BD" w14:textId="77777777" w:rsidR="0065215C" w:rsidRPr="0065215C" w:rsidRDefault="0065215C" w:rsidP="0065215C">
            <w:pPr>
              <w:pStyle w:val="TAC"/>
              <w:rPr>
                <w:rFonts w:cs="Arial"/>
                <w:b/>
                <w:lang w:eastAsia="zh-CN"/>
              </w:rPr>
            </w:pPr>
            <w:r w:rsidRPr="0065215C">
              <w:rPr>
                <w:rFonts w:cs="Arial"/>
                <w:b/>
                <w:lang w:eastAsia="zh-CN"/>
              </w:rPr>
              <w:t>TBD</w:t>
            </w:r>
          </w:p>
        </w:tc>
      </w:tr>
      <w:tr w:rsidR="0065215C" w14:paraId="43D3ECC8" w14:textId="77777777" w:rsidTr="00404131">
        <w:trPr>
          <w:trHeight w:val="603"/>
          <w:jc w:val="center"/>
        </w:trPr>
        <w:tc>
          <w:tcPr>
            <w:tcW w:w="811" w:type="dxa"/>
            <w:vAlign w:val="center"/>
          </w:tcPr>
          <w:p w14:paraId="319D0034"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812" w:type="dxa"/>
            <w:vAlign w:val="center"/>
          </w:tcPr>
          <w:p w14:paraId="6F1D8F4C"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893" w:type="dxa"/>
            <w:vAlign w:val="center"/>
          </w:tcPr>
          <w:p w14:paraId="5C0F5097" w14:textId="77777777" w:rsidR="0065215C" w:rsidRPr="0065215C" w:rsidRDefault="0065215C" w:rsidP="0065215C">
            <w:pPr>
              <w:pStyle w:val="TAL"/>
              <w:jc w:val="center"/>
              <w:rPr>
                <w:rFonts w:cs="Arial"/>
                <w:b/>
                <w:lang w:eastAsia="zh-CN"/>
              </w:rPr>
            </w:pPr>
            <w:r w:rsidRPr="0065215C">
              <w:rPr>
                <w:rFonts w:cs="Arial" w:hint="eastAsia"/>
                <w:b/>
                <w:lang w:eastAsia="zh-CN"/>
              </w:rPr>
              <w:t>1</w:t>
            </w:r>
            <w:r w:rsidRPr="0065215C">
              <w:rPr>
                <w:rFonts w:cs="Arial"/>
                <w:b/>
                <w:lang w:eastAsia="zh-CN"/>
              </w:rPr>
              <w:t>5KHz</w:t>
            </w:r>
          </w:p>
        </w:tc>
        <w:tc>
          <w:tcPr>
            <w:tcW w:w="954" w:type="dxa"/>
            <w:vAlign w:val="center"/>
          </w:tcPr>
          <w:p w14:paraId="5293A5F8" w14:textId="77777777" w:rsidR="0065215C" w:rsidRPr="0065215C" w:rsidRDefault="0065215C" w:rsidP="0065215C">
            <w:pPr>
              <w:pStyle w:val="TAL"/>
              <w:jc w:val="center"/>
              <w:rPr>
                <w:rFonts w:cs="Arial"/>
                <w:b/>
                <w:lang w:eastAsia="zh-CN"/>
              </w:rPr>
            </w:pPr>
            <w:r w:rsidRPr="0065215C">
              <w:rPr>
                <w:rFonts w:cs="Arial" w:hint="eastAsia"/>
                <w:b/>
                <w:lang w:eastAsia="zh-CN"/>
              </w:rPr>
              <w:t>1</w:t>
            </w:r>
            <w:r w:rsidRPr="0065215C">
              <w:rPr>
                <w:rFonts w:cs="Arial"/>
                <w:b/>
                <w:lang w:eastAsia="zh-CN"/>
              </w:rPr>
              <w:t>2</w:t>
            </w:r>
          </w:p>
        </w:tc>
        <w:tc>
          <w:tcPr>
            <w:tcW w:w="1005" w:type="dxa"/>
            <w:vAlign w:val="center"/>
          </w:tcPr>
          <w:p w14:paraId="0552F144" w14:textId="77777777" w:rsidR="0065215C" w:rsidRPr="0065215C" w:rsidRDefault="0065215C" w:rsidP="0065215C">
            <w:pPr>
              <w:pStyle w:val="TAL"/>
              <w:jc w:val="center"/>
              <w:rPr>
                <w:rFonts w:cs="Arial"/>
                <w:b/>
                <w:lang w:eastAsia="zh-CN"/>
              </w:rPr>
            </w:pPr>
            <w:r w:rsidRPr="0065215C">
              <w:rPr>
                <w:rFonts w:cs="Arial" w:hint="eastAsia"/>
                <w:b/>
                <w:lang w:eastAsia="zh-CN"/>
              </w:rPr>
              <w:t>N</w:t>
            </w:r>
            <w:r w:rsidRPr="0065215C">
              <w:rPr>
                <w:rFonts w:cs="Arial"/>
                <w:b/>
                <w:lang w:eastAsia="zh-CN"/>
              </w:rPr>
              <w:t>TN TDLC5-1</w:t>
            </w:r>
          </w:p>
        </w:tc>
        <w:tc>
          <w:tcPr>
            <w:tcW w:w="676" w:type="dxa"/>
            <w:vAlign w:val="center"/>
          </w:tcPr>
          <w:p w14:paraId="59FE6CD5" w14:textId="77777777" w:rsidR="0065215C" w:rsidRPr="0065215C" w:rsidRDefault="0065215C" w:rsidP="0065215C">
            <w:pPr>
              <w:pStyle w:val="TAC"/>
              <w:rPr>
                <w:rFonts w:cs="Arial"/>
                <w:b/>
                <w:lang w:eastAsia="zh-CN"/>
              </w:rPr>
            </w:pPr>
            <w:r w:rsidRPr="0065215C">
              <w:rPr>
                <w:rFonts w:cs="Arial" w:hint="eastAsia"/>
                <w:b/>
                <w:lang w:eastAsia="zh-CN"/>
              </w:rPr>
              <w:t>A</w:t>
            </w:r>
            <w:r w:rsidRPr="0065215C">
              <w:rPr>
                <w:rFonts w:cs="Arial"/>
                <w:b/>
                <w:lang w:eastAsia="zh-CN"/>
              </w:rPr>
              <w:t>7-2</w:t>
            </w:r>
          </w:p>
        </w:tc>
        <w:tc>
          <w:tcPr>
            <w:tcW w:w="901" w:type="dxa"/>
            <w:vAlign w:val="center"/>
          </w:tcPr>
          <w:p w14:paraId="10A20AE3" w14:textId="77777777" w:rsidR="0065215C" w:rsidRPr="0065215C" w:rsidRDefault="0065215C" w:rsidP="0065215C">
            <w:pPr>
              <w:pStyle w:val="TAC"/>
              <w:rPr>
                <w:rFonts w:cs="Arial"/>
                <w:b/>
                <w:lang w:eastAsia="zh-CN"/>
              </w:rPr>
            </w:pPr>
            <w:r w:rsidRPr="0065215C">
              <w:rPr>
                <w:rFonts w:cs="Arial"/>
                <w:b/>
                <w:lang w:eastAsia="zh-CN"/>
              </w:rPr>
              <w:t>4 Hz</w:t>
            </w:r>
          </w:p>
        </w:tc>
        <w:tc>
          <w:tcPr>
            <w:tcW w:w="773" w:type="dxa"/>
            <w:vAlign w:val="center"/>
          </w:tcPr>
          <w:p w14:paraId="33886255" w14:textId="77777777" w:rsidR="0065215C" w:rsidRPr="0065215C" w:rsidRDefault="0065215C" w:rsidP="0065215C">
            <w:pPr>
              <w:pStyle w:val="TAC"/>
              <w:rPr>
                <w:rFonts w:cs="Arial"/>
                <w:b/>
                <w:lang w:eastAsia="zh-CN"/>
              </w:rPr>
            </w:pPr>
            <w:r w:rsidRPr="0065215C">
              <w:rPr>
                <w:rFonts w:cs="Arial"/>
                <w:b/>
                <w:lang w:eastAsia="zh-CN"/>
              </w:rPr>
              <w:t>8</w:t>
            </w:r>
          </w:p>
        </w:tc>
        <w:tc>
          <w:tcPr>
            <w:tcW w:w="878" w:type="dxa"/>
            <w:vAlign w:val="center"/>
          </w:tcPr>
          <w:p w14:paraId="123135BE" w14:textId="77777777" w:rsidR="0065215C" w:rsidRPr="0065215C" w:rsidRDefault="0065215C" w:rsidP="0065215C">
            <w:pPr>
              <w:pStyle w:val="TAC"/>
              <w:rPr>
                <w:rFonts w:cs="Arial"/>
                <w:b/>
                <w:lang w:eastAsia="zh-CN"/>
              </w:rPr>
            </w:pPr>
            <w:r w:rsidRPr="0065215C">
              <w:rPr>
                <w:rFonts w:cs="Arial"/>
                <w:b/>
                <w:lang w:eastAsia="zh-CN"/>
              </w:rPr>
              <w:t>8</w:t>
            </w:r>
          </w:p>
        </w:tc>
        <w:tc>
          <w:tcPr>
            <w:tcW w:w="813" w:type="dxa"/>
            <w:vAlign w:val="center"/>
          </w:tcPr>
          <w:p w14:paraId="04E76BDB" w14:textId="77777777" w:rsidR="0065215C" w:rsidRPr="0065215C" w:rsidRDefault="0065215C" w:rsidP="0065215C">
            <w:pPr>
              <w:pStyle w:val="TAC"/>
              <w:rPr>
                <w:rFonts w:cs="Arial"/>
                <w:b/>
                <w:lang w:eastAsia="zh-CN"/>
              </w:rPr>
            </w:pPr>
            <w:r w:rsidRPr="0065215C">
              <w:rPr>
                <w:rFonts w:cs="Arial" w:hint="eastAsia"/>
                <w:b/>
                <w:lang w:eastAsia="zh-CN"/>
              </w:rPr>
              <w:t>7</w:t>
            </w:r>
            <w:r w:rsidRPr="0065215C">
              <w:rPr>
                <w:rFonts w:cs="Arial"/>
                <w:b/>
                <w:lang w:eastAsia="zh-CN"/>
              </w:rPr>
              <w:t>0%</w:t>
            </w:r>
          </w:p>
        </w:tc>
        <w:tc>
          <w:tcPr>
            <w:tcW w:w="630" w:type="dxa"/>
            <w:vAlign w:val="center"/>
          </w:tcPr>
          <w:p w14:paraId="3D215C04" w14:textId="77777777" w:rsidR="0065215C" w:rsidRPr="0065215C" w:rsidRDefault="0065215C" w:rsidP="0065215C">
            <w:pPr>
              <w:pStyle w:val="TAC"/>
              <w:jc w:val="left"/>
              <w:rPr>
                <w:rFonts w:cs="Arial"/>
                <w:b/>
                <w:lang w:eastAsia="zh-CN"/>
              </w:rPr>
            </w:pPr>
            <w:r w:rsidRPr="0065215C">
              <w:rPr>
                <w:rFonts w:cs="Arial"/>
                <w:b/>
                <w:lang w:eastAsia="zh-CN"/>
              </w:rPr>
              <w:t>TBD</w:t>
            </w:r>
          </w:p>
        </w:tc>
      </w:tr>
      <w:tr w:rsidR="0065215C" w14:paraId="64883ED8" w14:textId="77777777" w:rsidTr="00404131">
        <w:trPr>
          <w:trHeight w:val="588"/>
          <w:jc w:val="center"/>
        </w:trPr>
        <w:tc>
          <w:tcPr>
            <w:tcW w:w="811" w:type="dxa"/>
            <w:vAlign w:val="center"/>
          </w:tcPr>
          <w:p w14:paraId="342F7AA4"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812" w:type="dxa"/>
            <w:vAlign w:val="center"/>
          </w:tcPr>
          <w:p w14:paraId="1C80B215" w14:textId="77777777" w:rsidR="0065215C" w:rsidRPr="0065215C" w:rsidRDefault="0065215C" w:rsidP="0065215C">
            <w:pPr>
              <w:pStyle w:val="TAC"/>
              <w:rPr>
                <w:rFonts w:cs="Arial"/>
                <w:b/>
                <w:lang w:eastAsia="zh-CN"/>
              </w:rPr>
            </w:pPr>
            <w:r w:rsidRPr="0065215C">
              <w:rPr>
                <w:rFonts w:cs="Arial" w:hint="eastAsia"/>
                <w:b/>
                <w:lang w:eastAsia="zh-CN"/>
              </w:rPr>
              <w:t>2</w:t>
            </w:r>
          </w:p>
        </w:tc>
        <w:tc>
          <w:tcPr>
            <w:tcW w:w="893" w:type="dxa"/>
            <w:vAlign w:val="center"/>
          </w:tcPr>
          <w:p w14:paraId="103C9491" w14:textId="77777777" w:rsidR="0065215C" w:rsidRPr="0065215C" w:rsidRDefault="0065215C" w:rsidP="0065215C">
            <w:pPr>
              <w:pStyle w:val="TAL"/>
              <w:jc w:val="center"/>
              <w:rPr>
                <w:rFonts w:cs="Arial"/>
                <w:b/>
                <w:lang w:eastAsia="zh-CN"/>
              </w:rPr>
            </w:pPr>
            <w:r w:rsidRPr="0065215C">
              <w:rPr>
                <w:rFonts w:cs="Arial" w:hint="eastAsia"/>
                <w:b/>
                <w:lang w:eastAsia="zh-CN"/>
              </w:rPr>
              <w:t>1</w:t>
            </w:r>
            <w:r w:rsidRPr="0065215C">
              <w:rPr>
                <w:rFonts w:cs="Arial"/>
                <w:b/>
                <w:lang w:eastAsia="zh-CN"/>
              </w:rPr>
              <w:t>5KHz</w:t>
            </w:r>
          </w:p>
        </w:tc>
        <w:tc>
          <w:tcPr>
            <w:tcW w:w="954" w:type="dxa"/>
            <w:vAlign w:val="center"/>
          </w:tcPr>
          <w:p w14:paraId="7F1C3658" w14:textId="77777777" w:rsidR="0065215C" w:rsidRPr="0065215C" w:rsidRDefault="0065215C" w:rsidP="0065215C">
            <w:pPr>
              <w:pStyle w:val="TAL"/>
              <w:jc w:val="center"/>
              <w:rPr>
                <w:rFonts w:cs="Arial"/>
                <w:b/>
                <w:lang w:eastAsia="zh-CN"/>
              </w:rPr>
            </w:pPr>
            <w:r w:rsidRPr="0065215C">
              <w:rPr>
                <w:rFonts w:cs="Arial" w:hint="eastAsia"/>
                <w:b/>
                <w:lang w:eastAsia="zh-CN"/>
              </w:rPr>
              <w:t>1</w:t>
            </w:r>
            <w:r w:rsidRPr="0065215C">
              <w:rPr>
                <w:rFonts w:cs="Arial"/>
                <w:b/>
                <w:lang w:eastAsia="zh-CN"/>
              </w:rPr>
              <w:t>2</w:t>
            </w:r>
          </w:p>
        </w:tc>
        <w:tc>
          <w:tcPr>
            <w:tcW w:w="1005" w:type="dxa"/>
            <w:vAlign w:val="center"/>
          </w:tcPr>
          <w:p w14:paraId="785DCC98" w14:textId="77777777" w:rsidR="0065215C" w:rsidRPr="0065215C" w:rsidRDefault="0065215C" w:rsidP="0065215C">
            <w:pPr>
              <w:pStyle w:val="TAL"/>
              <w:jc w:val="center"/>
              <w:rPr>
                <w:rFonts w:cs="Arial"/>
                <w:b/>
                <w:lang w:eastAsia="zh-CN"/>
              </w:rPr>
            </w:pPr>
            <w:r w:rsidRPr="0065215C">
              <w:rPr>
                <w:rFonts w:cs="Arial" w:hint="eastAsia"/>
                <w:b/>
                <w:lang w:eastAsia="zh-CN"/>
              </w:rPr>
              <w:t>N</w:t>
            </w:r>
            <w:r w:rsidRPr="0065215C">
              <w:rPr>
                <w:rFonts w:cs="Arial"/>
                <w:b/>
                <w:lang w:eastAsia="zh-CN"/>
              </w:rPr>
              <w:t>TN TDLA100-1</w:t>
            </w:r>
          </w:p>
        </w:tc>
        <w:tc>
          <w:tcPr>
            <w:tcW w:w="676" w:type="dxa"/>
            <w:vAlign w:val="center"/>
          </w:tcPr>
          <w:p w14:paraId="417EE286" w14:textId="77777777" w:rsidR="0065215C" w:rsidRPr="0065215C" w:rsidRDefault="0065215C" w:rsidP="0065215C">
            <w:pPr>
              <w:pStyle w:val="TAC"/>
              <w:rPr>
                <w:rFonts w:cs="Arial"/>
                <w:b/>
                <w:lang w:eastAsia="zh-CN"/>
              </w:rPr>
            </w:pPr>
            <w:r w:rsidRPr="0065215C">
              <w:rPr>
                <w:rFonts w:cs="Arial"/>
                <w:b/>
              </w:rPr>
              <w:t>A7-2</w:t>
            </w:r>
          </w:p>
        </w:tc>
        <w:tc>
          <w:tcPr>
            <w:tcW w:w="901" w:type="dxa"/>
            <w:vAlign w:val="center"/>
          </w:tcPr>
          <w:p w14:paraId="3BC4F989" w14:textId="77777777" w:rsidR="0065215C" w:rsidRPr="0065215C" w:rsidRDefault="0065215C" w:rsidP="0065215C">
            <w:pPr>
              <w:pStyle w:val="TAC"/>
              <w:rPr>
                <w:rFonts w:cs="Arial"/>
                <w:b/>
                <w:lang w:eastAsia="zh-CN"/>
              </w:rPr>
            </w:pPr>
            <w:r w:rsidRPr="0065215C">
              <w:rPr>
                <w:rFonts w:cs="Arial"/>
                <w:b/>
                <w:lang w:eastAsia="zh-CN"/>
              </w:rPr>
              <w:t>4 Hz</w:t>
            </w:r>
          </w:p>
        </w:tc>
        <w:tc>
          <w:tcPr>
            <w:tcW w:w="773" w:type="dxa"/>
            <w:vAlign w:val="center"/>
          </w:tcPr>
          <w:p w14:paraId="0EA5C1DB" w14:textId="77777777" w:rsidR="0065215C" w:rsidRPr="0065215C" w:rsidRDefault="0065215C" w:rsidP="0065215C">
            <w:pPr>
              <w:pStyle w:val="TAC"/>
              <w:rPr>
                <w:rFonts w:cs="Arial"/>
                <w:b/>
                <w:lang w:eastAsia="zh-CN"/>
              </w:rPr>
            </w:pPr>
            <w:r w:rsidRPr="0065215C">
              <w:rPr>
                <w:rFonts w:cs="Arial"/>
                <w:b/>
                <w:lang w:eastAsia="zh-CN"/>
              </w:rPr>
              <w:t>8</w:t>
            </w:r>
          </w:p>
        </w:tc>
        <w:tc>
          <w:tcPr>
            <w:tcW w:w="878" w:type="dxa"/>
            <w:vAlign w:val="center"/>
          </w:tcPr>
          <w:p w14:paraId="080AB42C" w14:textId="77777777" w:rsidR="0065215C" w:rsidRPr="0065215C" w:rsidRDefault="0065215C" w:rsidP="0065215C">
            <w:pPr>
              <w:pStyle w:val="TAC"/>
              <w:rPr>
                <w:rFonts w:cs="Arial"/>
                <w:b/>
                <w:lang w:eastAsia="zh-CN"/>
              </w:rPr>
            </w:pPr>
            <w:r w:rsidRPr="0065215C">
              <w:rPr>
                <w:rFonts w:cs="Arial"/>
                <w:b/>
                <w:lang w:eastAsia="zh-CN"/>
              </w:rPr>
              <w:t>8</w:t>
            </w:r>
          </w:p>
        </w:tc>
        <w:tc>
          <w:tcPr>
            <w:tcW w:w="813" w:type="dxa"/>
            <w:vAlign w:val="center"/>
          </w:tcPr>
          <w:p w14:paraId="1DAEA5A6" w14:textId="77777777" w:rsidR="0065215C" w:rsidRPr="0065215C" w:rsidRDefault="0065215C" w:rsidP="0065215C">
            <w:pPr>
              <w:pStyle w:val="TAC"/>
              <w:rPr>
                <w:rFonts w:cs="Arial"/>
                <w:b/>
                <w:lang w:eastAsia="zh-CN"/>
              </w:rPr>
            </w:pPr>
            <w:r w:rsidRPr="0065215C">
              <w:rPr>
                <w:rFonts w:cs="Arial" w:hint="eastAsia"/>
                <w:b/>
                <w:lang w:eastAsia="zh-CN"/>
              </w:rPr>
              <w:t>7</w:t>
            </w:r>
            <w:r w:rsidRPr="0065215C">
              <w:rPr>
                <w:rFonts w:cs="Arial"/>
                <w:b/>
                <w:lang w:eastAsia="zh-CN"/>
              </w:rPr>
              <w:t>0%</w:t>
            </w:r>
          </w:p>
        </w:tc>
        <w:tc>
          <w:tcPr>
            <w:tcW w:w="630" w:type="dxa"/>
            <w:vAlign w:val="center"/>
          </w:tcPr>
          <w:p w14:paraId="5015847B" w14:textId="77777777" w:rsidR="0065215C" w:rsidRPr="0065215C" w:rsidRDefault="0065215C" w:rsidP="0065215C">
            <w:pPr>
              <w:pStyle w:val="TAC"/>
              <w:rPr>
                <w:rFonts w:cs="Arial"/>
                <w:b/>
                <w:lang w:eastAsia="zh-CN"/>
              </w:rPr>
            </w:pPr>
            <w:r w:rsidRPr="0065215C">
              <w:rPr>
                <w:rFonts w:cs="Arial"/>
                <w:b/>
                <w:lang w:eastAsia="zh-CN"/>
              </w:rPr>
              <w:t>TBD</w:t>
            </w:r>
          </w:p>
        </w:tc>
      </w:tr>
      <w:tr w:rsidR="0065215C" w14:paraId="25DAF1AB" w14:textId="77777777" w:rsidTr="00404131">
        <w:trPr>
          <w:trHeight w:val="588"/>
          <w:jc w:val="center"/>
        </w:trPr>
        <w:tc>
          <w:tcPr>
            <w:tcW w:w="811" w:type="dxa"/>
            <w:vAlign w:val="center"/>
          </w:tcPr>
          <w:p w14:paraId="59DFCE57"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812" w:type="dxa"/>
            <w:vAlign w:val="center"/>
          </w:tcPr>
          <w:p w14:paraId="79FBD2B1" w14:textId="77777777" w:rsidR="0065215C" w:rsidRPr="0065215C" w:rsidRDefault="0065215C" w:rsidP="0065215C">
            <w:pPr>
              <w:pStyle w:val="TAC"/>
              <w:rPr>
                <w:rFonts w:cs="Arial"/>
                <w:b/>
                <w:lang w:eastAsia="zh-CN"/>
              </w:rPr>
            </w:pPr>
            <w:r w:rsidRPr="0065215C">
              <w:rPr>
                <w:rFonts w:cs="Arial" w:hint="eastAsia"/>
                <w:b/>
                <w:lang w:eastAsia="zh-CN"/>
              </w:rPr>
              <w:t>2</w:t>
            </w:r>
          </w:p>
        </w:tc>
        <w:tc>
          <w:tcPr>
            <w:tcW w:w="893" w:type="dxa"/>
            <w:vAlign w:val="center"/>
          </w:tcPr>
          <w:p w14:paraId="4CCED081" w14:textId="77777777" w:rsidR="0065215C" w:rsidRPr="0065215C" w:rsidRDefault="0065215C" w:rsidP="0065215C">
            <w:pPr>
              <w:pStyle w:val="TAL"/>
              <w:jc w:val="center"/>
              <w:rPr>
                <w:rFonts w:cs="Arial"/>
                <w:b/>
                <w:lang w:eastAsia="zh-CN"/>
              </w:rPr>
            </w:pPr>
            <w:r w:rsidRPr="0065215C">
              <w:rPr>
                <w:rFonts w:cs="Arial" w:hint="eastAsia"/>
                <w:b/>
                <w:lang w:eastAsia="zh-CN"/>
              </w:rPr>
              <w:t>1</w:t>
            </w:r>
            <w:r w:rsidRPr="0065215C">
              <w:rPr>
                <w:rFonts w:cs="Arial"/>
                <w:b/>
                <w:lang w:eastAsia="zh-CN"/>
              </w:rPr>
              <w:t>5KHz</w:t>
            </w:r>
          </w:p>
        </w:tc>
        <w:tc>
          <w:tcPr>
            <w:tcW w:w="954" w:type="dxa"/>
            <w:vAlign w:val="center"/>
          </w:tcPr>
          <w:p w14:paraId="3521B69C" w14:textId="77777777" w:rsidR="0065215C" w:rsidRPr="0065215C" w:rsidRDefault="0065215C" w:rsidP="0065215C">
            <w:pPr>
              <w:pStyle w:val="TAL"/>
              <w:jc w:val="center"/>
              <w:rPr>
                <w:rFonts w:cs="Arial"/>
                <w:b/>
                <w:lang w:eastAsia="zh-CN"/>
              </w:rPr>
            </w:pPr>
            <w:r w:rsidRPr="0065215C">
              <w:rPr>
                <w:rFonts w:cs="Arial" w:hint="eastAsia"/>
                <w:b/>
                <w:lang w:eastAsia="zh-CN"/>
              </w:rPr>
              <w:t>1</w:t>
            </w:r>
            <w:r w:rsidRPr="0065215C">
              <w:rPr>
                <w:rFonts w:cs="Arial"/>
                <w:b/>
                <w:lang w:eastAsia="zh-CN"/>
              </w:rPr>
              <w:t>2</w:t>
            </w:r>
          </w:p>
        </w:tc>
        <w:tc>
          <w:tcPr>
            <w:tcW w:w="1005" w:type="dxa"/>
            <w:vAlign w:val="center"/>
          </w:tcPr>
          <w:p w14:paraId="69675F07" w14:textId="77777777" w:rsidR="0065215C" w:rsidRPr="0065215C" w:rsidRDefault="0065215C" w:rsidP="0065215C">
            <w:pPr>
              <w:pStyle w:val="TAL"/>
              <w:jc w:val="center"/>
              <w:rPr>
                <w:rFonts w:cs="Arial"/>
                <w:b/>
                <w:lang w:eastAsia="zh-CN"/>
              </w:rPr>
            </w:pPr>
            <w:r w:rsidRPr="0065215C">
              <w:rPr>
                <w:rFonts w:cs="Arial" w:hint="eastAsia"/>
                <w:b/>
                <w:lang w:eastAsia="zh-CN"/>
              </w:rPr>
              <w:t>N</w:t>
            </w:r>
            <w:r w:rsidRPr="0065215C">
              <w:rPr>
                <w:rFonts w:cs="Arial"/>
                <w:b/>
                <w:lang w:eastAsia="zh-CN"/>
              </w:rPr>
              <w:t>TN TDLC5-1</w:t>
            </w:r>
          </w:p>
        </w:tc>
        <w:tc>
          <w:tcPr>
            <w:tcW w:w="676" w:type="dxa"/>
            <w:vAlign w:val="center"/>
          </w:tcPr>
          <w:p w14:paraId="3DB58003" w14:textId="77777777" w:rsidR="0065215C" w:rsidRPr="0065215C" w:rsidRDefault="0065215C" w:rsidP="0065215C">
            <w:pPr>
              <w:pStyle w:val="TAC"/>
              <w:rPr>
                <w:rFonts w:cs="Arial"/>
                <w:b/>
                <w:lang w:eastAsia="zh-CN"/>
              </w:rPr>
            </w:pPr>
            <w:r w:rsidRPr="0065215C">
              <w:rPr>
                <w:rFonts w:cs="Arial" w:hint="eastAsia"/>
                <w:b/>
                <w:lang w:eastAsia="zh-CN"/>
              </w:rPr>
              <w:t>A</w:t>
            </w:r>
            <w:r w:rsidRPr="0065215C">
              <w:rPr>
                <w:rFonts w:cs="Arial"/>
                <w:b/>
                <w:lang w:eastAsia="zh-CN"/>
              </w:rPr>
              <w:t>7-2</w:t>
            </w:r>
          </w:p>
        </w:tc>
        <w:tc>
          <w:tcPr>
            <w:tcW w:w="901" w:type="dxa"/>
            <w:vAlign w:val="center"/>
          </w:tcPr>
          <w:p w14:paraId="76FCBF37" w14:textId="77777777" w:rsidR="0065215C" w:rsidRPr="0065215C" w:rsidRDefault="0065215C" w:rsidP="0065215C">
            <w:pPr>
              <w:pStyle w:val="TAC"/>
              <w:rPr>
                <w:rFonts w:cs="Arial"/>
                <w:b/>
                <w:lang w:eastAsia="zh-CN"/>
              </w:rPr>
            </w:pPr>
            <w:r w:rsidRPr="0065215C">
              <w:rPr>
                <w:rFonts w:cs="Arial"/>
                <w:b/>
                <w:lang w:eastAsia="zh-CN"/>
              </w:rPr>
              <w:t>4 Hz</w:t>
            </w:r>
          </w:p>
        </w:tc>
        <w:tc>
          <w:tcPr>
            <w:tcW w:w="773" w:type="dxa"/>
            <w:vAlign w:val="center"/>
          </w:tcPr>
          <w:p w14:paraId="59408FCC" w14:textId="77777777" w:rsidR="0065215C" w:rsidRPr="0065215C" w:rsidRDefault="0065215C" w:rsidP="0065215C">
            <w:pPr>
              <w:pStyle w:val="TAC"/>
              <w:rPr>
                <w:rFonts w:cs="Arial"/>
                <w:b/>
                <w:lang w:eastAsia="zh-CN"/>
              </w:rPr>
            </w:pPr>
            <w:r w:rsidRPr="0065215C">
              <w:rPr>
                <w:rFonts w:cs="Arial"/>
                <w:b/>
                <w:lang w:eastAsia="zh-CN"/>
              </w:rPr>
              <w:t>8</w:t>
            </w:r>
          </w:p>
        </w:tc>
        <w:tc>
          <w:tcPr>
            <w:tcW w:w="878" w:type="dxa"/>
            <w:vAlign w:val="center"/>
          </w:tcPr>
          <w:p w14:paraId="1CD977D4" w14:textId="77777777" w:rsidR="0065215C" w:rsidRPr="0065215C" w:rsidRDefault="0065215C" w:rsidP="0065215C">
            <w:pPr>
              <w:pStyle w:val="TAC"/>
              <w:rPr>
                <w:rFonts w:cs="Arial"/>
                <w:b/>
                <w:lang w:eastAsia="zh-CN"/>
              </w:rPr>
            </w:pPr>
            <w:r w:rsidRPr="0065215C">
              <w:rPr>
                <w:rFonts w:cs="Arial"/>
                <w:b/>
                <w:lang w:eastAsia="zh-CN"/>
              </w:rPr>
              <w:t>8</w:t>
            </w:r>
          </w:p>
        </w:tc>
        <w:tc>
          <w:tcPr>
            <w:tcW w:w="813" w:type="dxa"/>
            <w:vAlign w:val="center"/>
          </w:tcPr>
          <w:p w14:paraId="5DD6B703" w14:textId="77777777" w:rsidR="0065215C" w:rsidRPr="0065215C" w:rsidRDefault="0065215C" w:rsidP="0065215C">
            <w:pPr>
              <w:pStyle w:val="TAC"/>
              <w:rPr>
                <w:rFonts w:cs="Arial"/>
                <w:b/>
                <w:lang w:eastAsia="zh-CN"/>
              </w:rPr>
            </w:pPr>
            <w:r w:rsidRPr="0065215C">
              <w:rPr>
                <w:rFonts w:cs="Arial" w:hint="eastAsia"/>
                <w:b/>
                <w:lang w:eastAsia="zh-CN"/>
              </w:rPr>
              <w:t>7</w:t>
            </w:r>
            <w:r w:rsidRPr="0065215C">
              <w:rPr>
                <w:rFonts w:cs="Arial"/>
                <w:b/>
                <w:lang w:eastAsia="zh-CN"/>
              </w:rPr>
              <w:t>0%</w:t>
            </w:r>
          </w:p>
        </w:tc>
        <w:tc>
          <w:tcPr>
            <w:tcW w:w="630" w:type="dxa"/>
            <w:vAlign w:val="center"/>
          </w:tcPr>
          <w:p w14:paraId="1137D45F" w14:textId="77777777" w:rsidR="0065215C" w:rsidRPr="0065215C" w:rsidRDefault="0065215C" w:rsidP="0065215C">
            <w:pPr>
              <w:pStyle w:val="TAC"/>
              <w:rPr>
                <w:rFonts w:cs="Arial"/>
                <w:b/>
                <w:lang w:eastAsia="zh-CN"/>
              </w:rPr>
            </w:pPr>
            <w:r w:rsidRPr="0065215C">
              <w:rPr>
                <w:rFonts w:cs="Arial"/>
                <w:b/>
                <w:lang w:eastAsia="zh-CN"/>
              </w:rPr>
              <w:t>TBD</w:t>
            </w:r>
          </w:p>
        </w:tc>
      </w:tr>
    </w:tbl>
    <w:p w14:paraId="59E8A67A" w14:textId="77777777" w:rsidR="0065215C" w:rsidRDefault="0065215C" w:rsidP="0065215C">
      <w:pPr>
        <w:jc w:val="both"/>
        <w:rPr>
          <w:b/>
          <w:bCs/>
          <w:lang w:eastAsia="zh-CN"/>
        </w:rPr>
      </w:pPr>
    </w:p>
    <w:p w14:paraId="67E1ADD1" w14:textId="4B86E216" w:rsidR="00E4498B" w:rsidRPr="00E4498B" w:rsidRDefault="00E4498B" w:rsidP="00E4498B">
      <w:pPr>
        <w:pStyle w:val="ab"/>
        <w:numPr>
          <w:ilvl w:val="0"/>
          <w:numId w:val="40"/>
        </w:numPr>
        <w:jc w:val="both"/>
        <w:rPr>
          <w:b/>
          <w:bCs/>
          <w:lang w:eastAsia="zh-CN"/>
        </w:rPr>
      </w:pPr>
      <w:r>
        <w:rPr>
          <w:rFonts w:eastAsiaTheme="minorEastAsia" w:hint="eastAsia"/>
          <w:b/>
          <w:bCs/>
          <w:lang w:eastAsia="zh-CN"/>
        </w:rPr>
        <w:t>N</w:t>
      </w:r>
      <w:r>
        <w:rPr>
          <w:rFonts w:eastAsiaTheme="minorEastAsia"/>
          <w:b/>
          <w:bCs/>
          <w:lang w:eastAsia="zh-CN"/>
        </w:rPr>
        <w:t xml:space="preserve">PUSCH </w:t>
      </w:r>
      <w:r>
        <w:rPr>
          <w:rFonts w:eastAsiaTheme="minorEastAsia" w:hint="eastAsia"/>
          <w:b/>
          <w:bCs/>
          <w:lang w:eastAsia="zh-CN"/>
        </w:rPr>
        <w:t>format</w:t>
      </w:r>
      <w:r>
        <w:rPr>
          <w:rFonts w:eastAsiaTheme="minorEastAsia"/>
          <w:b/>
          <w:bCs/>
          <w:lang w:eastAsia="zh-CN"/>
        </w:rPr>
        <w:t xml:space="preserve"> 2</w:t>
      </w:r>
    </w:p>
    <w:p w14:paraId="78525BF0" w14:textId="0D3DF234" w:rsidR="0065215C" w:rsidRDefault="0065215C" w:rsidP="0065215C">
      <w:pPr>
        <w:jc w:val="both"/>
        <w:rPr>
          <w:b/>
          <w:bCs/>
          <w:lang w:eastAsia="zh-CN"/>
        </w:rPr>
      </w:pP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65215C" w:rsidRPr="00340914" w14:paraId="09C4B80D" w14:textId="77777777" w:rsidTr="0065215C">
        <w:trPr>
          <w:trHeight w:val="1444"/>
          <w:jc w:val="center"/>
        </w:trPr>
        <w:tc>
          <w:tcPr>
            <w:tcW w:w="744" w:type="dxa"/>
            <w:vAlign w:val="center"/>
          </w:tcPr>
          <w:p w14:paraId="2D95F86A" w14:textId="77777777" w:rsidR="0065215C" w:rsidRPr="0065215C" w:rsidRDefault="0065215C" w:rsidP="0065215C">
            <w:pPr>
              <w:pStyle w:val="TAH"/>
              <w:rPr>
                <w:rFonts w:cs="Arial"/>
              </w:rPr>
            </w:pPr>
            <w:r w:rsidRPr="0065215C">
              <w:rPr>
                <w:rFonts w:cs="Arial"/>
              </w:rPr>
              <w:t xml:space="preserve">Number of </w:t>
            </w:r>
            <w:r w:rsidRPr="0065215C">
              <w:rPr>
                <w:rFonts w:cs="Arial"/>
                <w:lang w:eastAsia="zh-CN"/>
              </w:rPr>
              <w:t>T</w:t>
            </w:r>
            <w:r w:rsidRPr="0065215C">
              <w:rPr>
                <w:rFonts w:cs="Arial"/>
              </w:rPr>
              <w:t>X antennas</w:t>
            </w:r>
          </w:p>
        </w:tc>
        <w:tc>
          <w:tcPr>
            <w:tcW w:w="744" w:type="dxa"/>
            <w:vAlign w:val="center"/>
          </w:tcPr>
          <w:p w14:paraId="6D67C2E3" w14:textId="77777777" w:rsidR="0065215C" w:rsidRPr="0065215C" w:rsidRDefault="0065215C" w:rsidP="0065215C">
            <w:pPr>
              <w:pStyle w:val="TAH"/>
              <w:rPr>
                <w:rFonts w:cs="Arial"/>
              </w:rPr>
            </w:pPr>
            <w:r w:rsidRPr="0065215C">
              <w:rPr>
                <w:rFonts w:cs="Arial"/>
              </w:rPr>
              <w:t>Number of RX antennas</w:t>
            </w:r>
          </w:p>
        </w:tc>
        <w:tc>
          <w:tcPr>
            <w:tcW w:w="1297" w:type="dxa"/>
            <w:vAlign w:val="center"/>
          </w:tcPr>
          <w:p w14:paraId="40AC6A23" w14:textId="77777777" w:rsidR="0065215C" w:rsidRPr="0065215C" w:rsidRDefault="0065215C" w:rsidP="0065215C">
            <w:pPr>
              <w:pStyle w:val="TAH"/>
              <w:rPr>
                <w:rFonts w:cs="Arial"/>
                <w:lang w:val="fr-FR" w:eastAsia="zh-CN"/>
              </w:rPr>
            </w:pPr>
            <w:r w:rsidRPr="0065215C">
              <w:rPr>
                <w:rFonts w:cs="Arial"/>
                <w:lang w:val="fr-FR"/>
              </w:rPr>
              <w:t xml:space="preserve">Propagation conditions </w:t>
            </w:r>
            <w:r w:rsidRPr="0065215C">
              <w:rPr>
                <w:rFonts w:cs="Arial"/>
                <w:lang w:val="fr-FR" w:eastAsia="zh-CN"/>
              </w:rPr>
              <w:t>and</w:t>
            </w:r>
          </w:p>
          <w:p w14:paraId="31709B4E" w14:textId="77777777" w:rsidR="0065215C" w:rsidRPr="0065215C" w:rsidRDefault="0065215C" w:rsidP="0065215C">
            <w:pPr>
              <w:pStyle w:val="TAH"/>
              <w:rPr>
                <w:rFonts w:cs="Arial"/>
                <w:lang w:val="fr-FR" w:eastAsia="zh-CN"/>
              </w:rPr>
            </w:pPr>
            <w:proofErr w:type="spellStart"/>
            <w:proofErr w:type="gramStart"/>
            <w:r w:rsidRPr="0065215C">
              <w:rPr>
                <w:rFonts w:cs="Arial"/>
                <w:lang w:val="fr-FR" w:eastAsia="zh-CN"/>
              </w:rPr>
              <w:t>correlation</w:t>
            </w:r>
            <w:proofErr w:type="spellEnd"/>
            <w:proofErr w:type="gramEnd"/>
            <w:r w:rsidRPr="0065215C">
              <w:rPr>
                <w:rFonts w:cs="Arial"/>
                <w:lang w:val="fr-FR" w:eastAsia="zh-CN"/>
              </w:rPr>
              <w:t xml:space="preserve"> matrix</w:t>
            </w:r>
            <w:r w:rsidRPr="0065215C">
              <w:rPr>
                <w:rFonts w:cs="Arial"/>
                <w:lang w:val="fr-FR"/>
              </w:rPr>
              <w:t xml:space="preserve"> (Annex B)</w:t>
            </w:r>
          </w:p>
        </w:tc>
        <w:tc>
          <w:tcPr>
            <w:tcW w:w="1080" w:type="dxa"/>
            <w:vAlign w:val="center"/>
          </w:tcPr>
          <w:p w14:paraId="4802C9F7" w14:textId="77777777" w:rsidR="0065215C" w:rsidRPr="0065215C" w:rsidRDefault="0065215C" w:rsidP="0065215C">
            <w:pPr>
              <w:pStyle w:val="TAH"/>
              <w:rPr>
                <w:rFonts w:cs="Arial"/>
                <w:lang w:val="fr-FR"/>
              </w:rPr>
            </w:pPr>
            <w:r w:rsidRPr="0065215C">
              <w:rPr>
                <w:rFonts w:cs="Arial" w:hint="eastAsia"/>
                <w:lang w:eastAsia="zh-CN"/>
              </w:rPr>
              <w:t>Number of allocated subcarriers</w:t>
            </w:r>
          </w:p>
        </w:tc>
        <w:tc>
          <w:tcPr>
            <w:tcW w:w="1170" w:type="dxa"/>
            <w:vAlign w:val="center"/>
          </w:tcPr>
          <w:p w14:paraId="2E0ADF46" w14:textId="77777777" w:rsidR="0065215C" w:rsidRPr="0065215C" w:rsidRDefault="0065215C" w:rsidP="0065215C">
            <w:pPr>
              <w:pStyle w:val="TAH"/>
              <w:rPr>
                <w:rFonts w:cs="Arial"/>
                <w:lang w:eastAsia="zh-CN"/>
              </w:rPr>
            </w:pPr>
            <w:r w:rsidRPr="0065215C">
              <w:rPr>
                <w:rFonts w:cs="Arial" w:hint="eastAsia"/>
                <w:lang w:eastAsia="zh-CN"/>
              </w:rPr>
              <w:t>Subcarrier spacing</w:t>
            </w:r>
          </w:p>
        </w:tc>
        <w:tc>
          <w:tcPr>
            <w:tcW w:w="990" w:type="dxa"/>
            <w:vAlign w:val="center"/>
          </w:tcPr>
          <w:p w14:paraId="72245266" w14:textId="77777777" w:rsidR="0065215C" w:rsidRPr="0065215C" w:rsidRDefault="0065215C" w:rsidP="0065215C">
            <w:pPr>
              <w:pStyle w:val="TAH"/>
              <w:rPr>
                <w:rFonts w:cs="Arial"/>
                <w:lang w:val="fr-FR" w:eastAsia="zh-CN"/>
              </w:rPr>
            </w:pPr>
            <w:r w:rsidRPr="0065215C">
              <w:rPr>
                <w:rFonts w:cs="Arial"/>
                <w:lang w:eastAsia="zh-CN"/>
              </w:rPr>
              <w:t>Frequency offset</w:t>
            </w:r>
          </w:p>
        </w:tc>
        <w:tc>
          <w:tcPr>
            <w:tcW w:w="1170" w:type="dxa"/>
            <w:vAlign w:val="center"/>
          </w:tcPr>
          <w:p w14:paraId="767A0851" w14:textId="77777777" w:rsidR="0065215C" w:rsidRPr="0065215C" w:rsidRDefault="0065215C" w:rsidP="0065215C">
            <w:pPr>
              <w:pStyle w:val="TAH"/>
              <w:rPr>
                <w:rFonts w:cs="Arial"/>
                <w:lang w:val="fr-FR" w:eastAsia="zh-CN"/>
              </w:rPr>
            </w:pPr>
            <w:proofErr w:type="spellStart"/>
            <w:r w:rsidRPr="0065215C">
              <w:rPr>
                <w:rFonts w:cs="Arial"/>
                <w:lang w:eastAsia="zh-CN"/>
              </w:rPr>
              <w:t>TxDuration</w:t>
            </w:r>
            <w:proofErr w:type="spellEnd"/>
          </w:p>
        </w:tc>
        <w:tc>
          <w:tcPr>
            <w:tcW w:w="900" w:type="dxa"/>
            <w:vAlign w:val="center"/>
          </w:tcPr>
          <w:p w14:paraId="429DEF9B" w14:textId="77777777" w:rsidR="0065215C" w:rsidRPr="0065215C" w:rsidRDefault="0065215C" w:rsidP="0065215C">
            <w:pPr>
              <w:pStyle w:val="TAH"/>
              <w:rPr>
                <w:rFonts w:cs="Arial"/>
                <w:lang w:val="fr-FR" w:eastAsia="zh-CN"/>
              </w:rPr>
            </w:pPr>
            <w:proofErr w:type="spellStart"/>
            <w:r w:rsidRPr="0065215C">
              <w:rPr>
                <w:rFonts w:cs="Arial" w:hint="eastAsia"/>
                <w:lang w:val="fr-FR" w:eastAsia="zh-CN"/>
              </w:rPr>
              <w:t>Repetition</w:t>
            </w:r>
            <w:proofErr w:type="spellEnd"/>
            <w:r w:rsidRPr="0065215C">
              <w:rPr>
                <w:rFonts w:cs="Arial" w:hint="eastAsia"/>
                <w:lang w:val="fr-FR" w:eastAsia="zh-CN"/>
              </w:rPr>
              <w:t xml:space="preserve"> </w:t>
            </w:r>
            <w:proofErr w:type="spellStart"/>
            <w:r w:rsidRPr="0065215C">
              <w:rPr>
                <w:rFonts w:cs="Arial" w:hint="eastAsia"/>
                <w:lang w:val="fr-FR" w:eastAsia="zh-CN"/>
              </w:rPr>
              <w:t>number</w:t>
            </w:r>
            <w:proofErr w:type="spellEnd"/>
          </w:p>
        </w:tc>
        <w:tc>
          <w:tcPr>
            <w:tcW w:w="804" w:type="dxa"/>
            <w:vAlign w:val="center"/>
          </w:tcPr>
          <w:p w14:paraId="3FFDE19A" w14:textId="77777777" w:rsidR="0065215C" w:rsidRPr="0065215C" w:rsidRDefault="0065215C" w:rsidP="0065215C">
            <w:pPr>
              <w:pStyle w:val="TAH"/>
              <w:rPr>
                <w:rFonts w:cs="Arial"/>
              </w:rPr>
            </w:pPr>
            <w:r w:rsidRPr="0065215C">
              <w:rPr>
                <w:rFonts w:cs="Arial"/>
              </w:rPr>
              <w:t>SNR [dB]</w:t>
            </w:r>
          </w:p>
        </w:tc>
      </w:tr>
      <w:tr w:rsidR="0065215C" w:rsidRPr="00340914" w14:paraId="7BB3A8CC" w14:textId="77777777" w:rsidTr="0065215C">
        <w:trPr>
          <w:trHeight w:val="492"/>
          <w:jc w:val="center"/>
        </w:trPr>
        <w:tc>
          <w:tcPr>
            <w:tcW w:w="744" w:type="dxa"/>
            <w:vAlign w:val="center"/>
          </w:tcPr>
          <w:p w14:paraId="5AD57BCD"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744" w:type="dxa"/>
            <w:vAlign w:val="center"/>
          </w:tcPr>
          <w:p w14:paraId="4AFB4056" w14:textId="77777777" w:rsidR="0065215C" w:rsidRPr="0065215C" w:rsidRDefault="0065215C" w:rsidP="0065215C">
            <w:pPr>
              <w:pStyle w:val="TAC"/>
              <w:rPr>
                <w:rFonts w:cs="Arial"/>
                <w:b/>
                <w:lang w:eastAsia="zh-CN"/>
              </w:rPr>
            </w:pPr>
            <w:r w:rsidRPr="0065215C">
              <w:rPr>
                <w:rFonts w:cs="Arial"/>
                <w:b/>
                <w:lang w:eastAsia="zh-CN"/>
              </w:rPr>
              <w:t>1</w:t>
            </w:r>
          </w:p>
        </w:tc>
        <w:tc>
          <w:tcPr>
            <w:tcW w:w="1297" w:type="dxa"/>
            <w:vAlign w:val="center"/>
          </w:tcPr>
          <w:p w14:paraId="23E00D6B" w14:textId="77777777" w:rsidR="0065215C" w:rsidRPr="0065215C" w:rsidRDefault="0065215C" w:rsidP="0065215C">
            <w:pPr>
              <w:pStyle w:val="TAC"/>
              <w:rPr>
                <w:rFonts w:cs="Arial"/>
                <w:b/>
                <w:lang w:eastAsia="zh-CN"/>
              </w:rPr>
            </w:pPr>
            <w:r w:rsidRPr="0065215C">
              <w:rPr>
                <w:rFonts w:cs="Arial"/>
                <w:b/>
                <w:lang w:eastAsia="zh-CN"/>
              </w:rPr>
              <w:t>NTN TDLA100-1</w:t>
            </w:r>
          </w:p>
        </w:tc>
        <w:tc>
          <w:tcPr>
            <w:tcW w:w="1080" w:type="dxa"/>
            <w:vAlign w:val="center"/>
          </w:tcPr>
          <w:p w14:paraId="656F841B"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1170" w:type="dxa"/>
            <w:vAlign w:val="center"/>
          </w:tcPr>
          <w:p w14:paraId="022BEF88" w14:textId="77777777" w:rsidR="0065215C" w:rsidRPr="0065215C" w:rsidRDefault="0065215C" w:rsidP="0065215C">
            <w:pPr>
              <w:pStyle w:val="TAC"/>
              <w:rPr>
                <w:rFonts w:cs="Arial"/>
                <w:b/>
                <w:lang w:eastAsia="zh-CN"/>
              </w:rPr>
            </w:pPr>
            <w:r w:rsidRPr="0065215C">
              <w:rPr>
                <w:rFonts w:cs="Arial"/>
                <w:b/>
                <w:lang w:eastAsia="zh-CN"/>
              </w:rPr>
              <w:t>15KHz</w:t>
            </w:r>
          </w:p>
        </w:tc>
        <w:tc>
          <w:tcPr>
            <w:tcW w:w="990" w:type="dxa"/>
            <w:vAlign w:val="center"/>
          </w:tcPr>
          <w:p w14:paraId="6A90E136" w14:textId="77777777" w:rsidR="0065215C" w:rsidRPr="0065215C" w:rsidRDefault="0065215C" w:rsidP="0065215C">
            <w:pPr>
              <w:pStyle w:val="TAC"/>
              <w:rPr>
                <w:rFonts w:cs="Arial"/>
                <w:b/>
                <w:lang w:eastAsia="zh-CN"/>
              </w:rPr>
            </w:pPr>
            <w:r w:rsidRPr="0065215C">
              <w:rPr>
                <w:rFonts w:cs="Arial"/>
                <w:b/>
                <w:lang w:eastAsia="zh-CN"/>
              </w:rPr>
              <w:t>4Hz</w:t>
            </w:r>
          </w:p>
        </w:tc>
        <w:tc>
          <w:tcPr>
            <w:tcW w:w="1170" w:type="dxa"/>
            <w:vAlign w:val="center"/>
          </w:tcPr>
          <w:p w14:paraId="531CC649" w14:textId="77777777" w:rsidR="0065215C" w:rsidRPr="0065215C" w:rsidRDefault="0065215C" w:rsidP="0065215C">
            <w:pPr>
              <w:pStyle w:val="TAC"/>
              <w:rPr>
                <w:rFonts w:cs="Arial"/>
                <w:b/>
                <w:lang w:eastAsia="zh-CN"/>
              </w:rPr>
            </w:pPr>
            <w:r w:rsidRPr="0065215C">
              <w:rPr>
                <w:rFonts w:cs="Arial"/>
                <w:b/>
                <w:lang w:eastAsia="zh-CN"/>
              </w:rPr>
              <w:t>8</w:t>
            </w:r>
          </w:p>
        </w:tc>
        <w:tc>
          <w:tcPr>
            <w:tcW w:w="900" w:type="dxa"/>
            <w:vAlign w:val="center"/>
          </w:tcPr>
          <w:p w14:paraId="11EFBE0E" w14:textId="77777777" w:rsidR="0065215C" w:rsidRPr="0065215C" w:rsidRDefault="0065215C" w:rsidP="0065215C">
            <w:pPr>
              <w:pStyle w:val="TAC"/>
              <w:rPr>
                <w:rFonts w:cs="Arial"/>
                <w:b/>
                <w:lang w:eastAsia="zh-CN"/>
              </w:rPr>
            </w:pPr>
            <w:r w:rsidRPr="0065215C">
              <w:rPr>
                <w:rFonts w:cs="Arial"/>
                <w:b/>
                <w:lang w:eastAsia="zh-CN"/>
              </w:rPr>
              <w:t>4</w:t>
            </w:r>
          </w:p>
        </w:tc>
        <w:tc>
          <w:tcPr>
            <w:tcW w:w="804" w:type="dxa"/>
            <w:vAlign w:val="center"/>
          </w:tcPr>
          <w:p w14:paraId="355AE944" w14:textId="77777777" w:rsidR="0065215C" w:rsidRPr="0065215C" w:rsidRDefault="0065215C" w:rsidP="0065215C">
            <w:pPr>
              <w:pStyle w:val="TAC"/>
              <w:rPr>
                <w:rFonts w:cs="Arial"/>
                <w:b/>
                <w:lang w:eastAsia="zh-CN"/>
              </w:rPr>
            </w:pPr>
            <w:r w:rsidRPr="0065215C">
              <w:rPr>
                <w:rFonts w:cs="Arial"/>
                <w:b/>
                <w:lang w:eastAsia="zh-CN"/>
              </w:rPr>
              <w:t>TBD</w:t>
            </w:r>
          </w:p>
        </w:tc>
      </w:tr>
      <w:tr w:rsidR="0065215C" w14:paraId="6A04AB63" w14:textId="77777777" w:rsidTr="0065215C">
        <w:trPr>
          <w:trHeight w:val="475"/>
          <w:jc w:val="center"/>
        </w:trPr>
        <w:tc>
          <w:tcPr>
            <w:tcW w:w="744" w:type="dxa"/>
            <w:vAlign w:val="center"/>
          </w:tcPr>
          <w:p w14:paraId="365F84CF"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744" w:type="dxa"/>
            <w:vAlign w:val="center"/>
          </w:tcPr>
          <w:p w14:paraId="0976C5DB" w14:textId="77777777" w:rsidR="0065215C" w:rsidRPr="0065215C" w:rsidRDefault="0065215C" w:rsidP="0065215C">
            <w:pPr>
              <w:pStyle w:val="TAC"/>
              <w:rPr>
                <w:rFonts w:cs="Arial"/>
                <w:b/>
                <w:lang w:eastAsia="zh-CN"/>
              </w:rPr>
            </w:pPr>
            <w:r w:rsidRPr="0065215C">
              <w:rPr>
                <w:rFonts w:cs="Arial" w:hint="eastAsia"/>
                <w:b/>
                <w:lang w:eastAsia="zh-CN"/>
              </w:rPr>
              <w:t>2</w:t>
            </w:r>
          </w:p>
        </w:tc>
        <w:tc>
          <w:tcPr>
            <w:tcW w:w="1297" w:type="dxa"/>
            <w:vAlign w:val="center"/>
          </w:tcPr>
          <w:p w14:paraId="2C910F11" w14:textId="77777777" w:rsidR="0065215C" w:rsidRPr="0065215C" w:rsidRDefault="0065215C" w:rsidP="0065215C">
            <w:pPr>
              <w:pStyle w:val="TAC"/>
              <w:rPr>
                <w:rFonts w:cs="Arial"/>
                <w:b/>
                <w:lang w:eastAsia="zh-CN"/>
              </w:rPr>
            </w:pPr>
            <w:r w:rsidRPr="0065215C">
              <w:rPr>
                <w:rFonts w:cs="Arial"/>
                <w:b/>
                <w:lang w:eastAsia="zh-CN"/>
              </w:rPr>
              <w:t>NTN TDLA100-1</w:t>
            </w:r>
          </w:p>
        </w:tc>
        <w:tc>
          <w:tcPr>
            <w:tcW w:w="1080" w:type="dxa"/>
            <w:vAlign w:val="center"/>
          </w:tcPr>
          <w:p w14:paraId="53FBD4F8" w14:textId="77777777" w:rsidR="0065215C" w:rsidRPr="0065215C" w:rsidRDefault="0065215C" w:rsidP="0065215C">
            <w:pPr>
              <w:pStyle w:val="TAC"/>
              <w:rPr>
                <w:rFonts w:cs="Arial"/>
                <w:b/>
                <w:lang w:eastAsia="zh-CN"/>
              </w:rPr>
            </w:pPr>
            <w:r w:rsidRPr="0065215C">
              <w:rPr>
                <w:rFonts w:cs="Arial" w:hint="eastAsia"/>
                <w:b/>
                <w:lang w:eastAsia="zh-CN"/>
              </w:rPr>
              <w:t>1</w:t>
            </w:r>
          </w:p>
        </w:tc>
        <w:tc>
          <w:tcPr>
            <w:tcW w:w="1170" w:type="dxa"/>
            <w:vAlign w:val="center"/>
          </w:tcPr>
          <w:p w14:paraId="7F26071B" w14:textId="77777777" w:rsidR="0065215C" w:rsidRPr="0065215C" w:rsidRDefault="0065215C" w:rsidP="0065215C">
            <w:pPr>
              <w:pStyle w:val="TAC"/>
              <w:rPr>
                <w:rFonts w:cs="Arial"/>
                <w:b/>
                <w:lang w:eastAsia="zh-CN"/>
              </w:rPr>
            </w:pPr>
            <w:r w:rsidRPr="0065215C">
              <w:rPr>
                <w:rFonts w:cs="Arial"/>
                <w:b/>
                <w:lang w:eastAsia="zh-CN"/>
              </w:rPr>
              <w:t>15KHz</w:t>
            </w:r>
          </w:p>
        </w:tc>
        <w:tc>
          <w:tcPr>
            <w:tcW w:w="990" w:type="dxa"/>
            <w:vAlign w:val="center"/>
          </w:tcPr>
          <w:p w14:paraId="70EB8EEA" w14:textId="77777777" w:rsidR="0065215C" w:rsidRPr="0065215C" w:rsidRDefault="0065215C" w:rsidP="0065215C">
            <w:pPr>
              <w:pStyle w:val="TAC"/>
              <w:rPr>
                <w:rFonts w:cs="Arial"/>
                <w:b/>
                <w:lang w:eastAsia="zh-CN"/>
              </w:rPr>
            </w:pPr>
            <w:r w:rsidRPr="0065215C">
              <w:rPr>
                <w:rFonts w:cs="Arial"/>
                <w:b/>
                <w:lang w:eastAsia="zh-CN"/>
              </w:rPr>
              <w:t>4 Hz</w:t>
            </w:r>
          </w:p>
        </w:tc>
        <w:tc>
          <w:tcPr>
            <w:tcW w:w="1170" w:type="dxa"/>
            <w:vAlign w:val="center"/>
          </w:tcPr>
          <w:p w14:paraId="17D6ADCE" w14:textId="77777777" w:rsidR="0065215C" w:rsidRPr="0065215C" w:rsidRDefault="0065215C" w:rsidP="0065215C">
            <w:pPr>
              <w:pStyle w:val="TAC"/>
              <w:rPr>
                <w:rFonts w:cs="Arial"/>
                <w:b/>
                <w:lang w:eastAsia="zh-CN"/>
              </w:rPr>
            </w:pPr>
            <w:r w:rsidRPr="0065215C">
              <w:rPr>
                <w:rFonts w:cs="Arial"/>
                <w:b/>
                <w:lang w:eastAsia="zh-CN"/>
              </w:rPr>
              <w:t>8</w:t>
            </w:r>
          </w:p>
        </w:tc>
        <w:tc>
          <w:tcPr>
            <w:tcW w:w="900" w:type="dxa"/>
            <w:vAlign w:val="center"/>
          </w:tcPr>
          <w:p w14:paraId="21D688FC" w14:textId="77777777" w:rsidR="0065215C" w:rsidRPr="0065215C" w:rsidRDefault="0065215C" w:rsidP="0065215C">
            <w:pPr>
              <w:pStyle w:val="TAC"/>
              <w:rPr>
                <w:rFonts w:cs="Arial"/>
                <w:b/>
                <w:lang w:eastAsia="zh-CN"/>
              </w:rPr>
            </w:pPr>
            <w:r w:rsidRPr="0065215C">
              <w:rPr>
                <w:rFonts w:cs="Arial"/>
                <w:b/>
                <w:lang w:eastAsia="zh-CN"/>
              </w:rPr>
              <w:t>4</w:t>
            </w:r>
          </w:p>
        </w:tc>
        <w:tc>
          <w:tcPr>
            <w:tcW w:w="804" w:type="dxa"/>
            <w:vAlign w:val="center"/>
          </w:tcPr>
          <w:p w14:paraId="3E51FA86" w14:textId="77777777" w:rsidR="0065215C" w:rsidRPr="0065215C" w:rsidRDefault="0065215C" w:rsidP="0065215C">
            <w:pPr>
              <w:pStyle w:val="TAC"/>
              <w:rPr>
                <w:rFonts w:cs="Arial"/>
                <w:b/>
                <w:lang w:eastAsia="zh-CN"/>
              </w:rPr>
            </w:pPr>
            <w:r w:rsidRPr="0065215C">
              <w:rPr>
                <w:rFonts w:cs="Arial"/>
                <w:b/>
                <w:lang w:eastAsia="zh-CN"/>
              </w:rPr>
              <w:t>TBD</w:t>
            </w:r>
          </w:p>
        </w:tc>
      </w:tr>
    </w:tbl>
    <w:p w14:paraId="1939768D" w14:textId="4C85C67B" w:rsidR="00171D65" w:rsidRDefault="00171D65" w:rsidP="006D773C">
      <w:pPr>
        <w:jc w:val="both"/>
        <w:rPr>
          <w:b/>
          <w:lang w:eastAsia="zh-CN"/>
        </w:rPr>
      </w:pPr>
    </w:p>
    <w:p w14:paraId="1998FE61" w14:textId="20F598CF" w:rsidR="006C0B5A" w:rsidRDefault="00171D65" w:rsidP="006D773C">
      <w:pPr>
        <w:jc w:val="both"/>
        <w:rPr>
          <w:b/>
          <w:lang w:eastAsia="zh-CN"/>
        </w:rPr>
      </w:pPr>
      <w:r>
        <w:rPr>
          <w:b/>
          <w:lang w:eastAsia="zh-CN"/>
        </w:rPr>
        <w:t xml:space="preserve">NPRACH </w:t>
      </w:r>
    </w:p>
    <w:p w14:paraId="117FEB48" w14:textId="66C0AA22" w:rsidR="006C0B5A" w:rsidRPr="00E1636F" w:rsidRDefault="006C0B5A" w:rsidP="00E1636F">
      <w:pPr>
        <w:rPr>
          <w:b/>
          <w:bCs/>
          <w:lang w:eastAsia="zh-CN"/>
        </w:rPr>
      </w:pPr>
      <w:r>
        <w:rPr>
          <w:b/>
          <w:bCs/>
          <w:lang w:eastAsia="zh-CN"/>
        </w:rPr>
        <w:t>TDD configuration</w:t>
      </w:r>
    </w:p>
    <w:p w14:paraId="283294C0" w14:textId="75D91CAE" w:rsidR="00701665" w:rsidRDefault="00701665" w:rsidP="00701665">
      <w:pPr>
        <w:jc w:val="both"/>
        <w:rPr>
          <w:lang w:eastAsia="zh-CN"/>
        </w:rPr>
      </w:pPr>
      <w:r>
        <w:rPr>
          <w:lang w:eastAsia="zh-CN"/>
        </w:rPr>
        <w:t>In current TN spec 36.104 for NPRACH requirement with related TDD scenario, as for TDD configuration, the following configuration was considered when defining the requirement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01665" w:rsidRPr="00662E07" w14:paraId="6AF1E46F" w14:textId="77777777" w:rsidTr="00E544D6">
        <w:trPr>
          <w:trHeight w:val="2107"/>
        </w:trPr>
        <w:tc>
          <w:tcPr>
            <w:tcW w:w="9360" w:type="dxa"/>
            <w:shd w:val="clear" w:color="auto" w:fill="auto"/>
          </w:tcPr>
          <w:p w14:paraId="5B2F68EC" w14:textId="77777777" w:rsidR="00701665" w:rsidRPr="00340914" w:rsidRDefault="00701665" w:rsidP="0065215C">
            <w:pPr>
              <w:pStyle w:val="TH"/>
            </w:pPr>
            <w:r w:rsidRPr="00340914">
              <w:lastRenderedPageBreak/>
              <w:t>Table 8.5.3.2.1-2: NPRACH missed detection requirements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701665" w:rsidRPr="00340914" w14:paraId="44DDAEE9" w14:textId="77777777" w:rsidTr="0065215C">
              <w:trPr>
                <w:jc w:val="center"/>
              </w:trPr>
              <w:tc>
                <w:tcPr>
                  <w:tcW w:w="3391" w:type="dxa"/>
                </w:tcPr>
                <w:p w14:paraId="66380B89" w14:textId="77777777" w:rsidR="00701665" w:rsidRPr="00340914" w:rsidRDefault="00701665" w:rsidP="00701665">
                  <w:pPr>
                    <w:pStyle w:val="TAH"/>
                    <w:rPr>
                      <w:rFonts w:cs="Arial"/>
                      <w:lang w:eastAsia="zh-CN"/>
                    </w:rPr>
                  </w:pPr>
                  <w:r w:rsidRPr="00340914">
                    <w:rPr>
                      <w:rFonts w:cs="Arial" w:hint="eastAsia"/>
                      <w:lang w:eastAsia="zh-CN"/>
                    </w:rPr>
                    <w:t>Parameter</w:t>
                  </w:r>
                </w:p>
              </w:tc>
              <w:tc>
                <w:tcPr>
                  <w:tcW w:w="1691" w:type="dxa"/>
                </w:tcPr>
                <w:p w14:paraId="0F1F7524" w14:textId="77777777" w:rsidR="00701665" w:rsidRPr="00340914" w:rsidRDefault="00701665" w:rsidP="00701665">
                  <w:pPr>
                    <w:pStyle w:val="TAH"/>
                    <w:rPr>
                      <w:rFonts w:cs="Arial"/>
                      <w:lang w:eastAsia="zh-CN"/>
                    </w:rPr>
                  </w:pPr>
                  <w:r w:rsidRPr="00340914">
                    <w:rPr>
                      <w:rFonts w:cs="Arial" w:hint="eastAsia"/>
                      <w:lang w:eastAsia="zh-CN"/>
                    </w:rPr>
                    <w:t>Value</w:t>
                  </w:r>
                </w:p>
              </w:tc>
            </w:tr>
            <w:tr w:rsidR="00701665" w:rsidRPr="00340914" w14:paraId="3277752A" w14:textId="77777777" w:rsidTr="0065215C">
              <w:trPr>
                <w:jc w:val="center"/>
              </w:trPr>
              <w:tc>
                <w:tcPr>
                  <w:tcW w:w="3391" w:type="dxa"/>
                </w:tcPr>
                <w:p w14:paraId="078BE967" w14:textId="77777777" w:rsidR="00701665" w:rsidRPr="00340914" w:rsidRDefault="00701665" w:rsidP="00701665">
                  <w:pPr>
                    <w:pStyle w:val="TAC"/>
                    <w:rPr>
                      <w:rFonts w:cs="Arial"/>
                      <w:lang w:eastAsia="ja-JP"/>
                    </w:rPr>
                  </w:pPr>
                  <w:r w:rsidRPr="00340914">
                    <w:rPr>
                      <w:rFonts w:cs="Arial"/>
                      <w:lang w:eastAsia="ja-JP"/>
                    </w:rPr>
                    <w:t>Narrowband physical layer cell identity</w:t>
                  </w:r>
                </w:p>
              </w:tc>
              <w:tc>
                <w:tcPr>
                  <w:tcW w:w="1691" w:type="dxa"/>
                </w:tcPr>
                <w:p w14:paraId="1D85D635" w14:textId="77777777" w:rsidR="00701665" w:rsidRPr="00340914" w:rsidRDefault="00701665" w:rsidP="00701665">
                  <w:pPr>
                    <w:pStyle w:val="TAC"/>
                    <w:rPr>
                      <w:rFonts w:cs="Arial"/>
                      <w:lang w:eastAsia="zh-CN"/>
                    </w:rPr>
                  </w:pPr>
                  <w:r w:rsidRPr="00340914">
                    <w:rPr>
                      <w:rFonts w:cs="Arial"/>
                      <w:lang w:eastAsia="ja-JP"/>
                    </w:rPr>
                    <w:t>0</w:t>
                  </w:r>
                </w:p>
              </w:tc>
            </w:tr>
            <w:tr w:rsidR="00701665" w:rsidRPr="00340914" w14:paraId="671A5322" w14:textId="77777777" w:rsidTr="0065215C">
              <w:trPr>
                <w:jc w:val="center"/>
              </w:trPr>
              <w:tc>
                <w:tcPr>
                  <w:tcW w:w="3391" w:type="dxa"/>
                </w:tcPr>
                <w:p w14:paraId="2BD691CB" w14:textId="77777777" w:rsidR="00701665" w:rsidRPr="00340914" w:rsidRDefault="00701665" w:rsidP="00701665">
                  <w:pPr>
                    <w:pStyle w:val="TAC"/>
                    <w:rPr>
                      <w:rFonts w:cs="Arial"/>
                      <w:lang w:eastAsia="ja-JP"/>
                    </w:rPr>
                  </w:pPr>
                  <w:r w:rsidRPr="00340914">
                    <w:rPr>
                      <w:rFonts w:cs="Arial"/>
                      <w:lang w:eastAsia="ja-JP"/>
                    </w:rPr>
                    <w:t>Initial subcarrier index</w:t>
                  </w:r>
                </w:p>
              </w:tc>
              <w:tc>
                <w:tcPr>
                  <w:tcW w:w="1691" w:type="dxa"/>
                </w:tcPr>
                <w:p w14:paraId="61A3E1CD" w14:textId="77777777" w:rsidR="00701665" w:rsidRPr="00340914" w:rsidRDefault="00701665" w:rsidP="00701665">
                  <w:pPr>
                    <w:pStyle w:val="TAC"/>
                    <w:rPr>
                      <w:rFonts w:cs="Arial"/>
                      <w:lang w:eastAsia="zh-CN"/>
                    </w:rPr>
                  </w:pPr>
                  <w:r w:rsidRPr="00340914">
                    <w:rPr>
                      <w:rFonts w:cs="Arial"/>
                      <w:lang w:eastAsia="ja-JP"/>
                    </w:rPr>
                    <w:t>0</w:t>
                  </w:r>
                </w:p>
              </w:tc>
            </w:tr>
            <w:tr w:rsidR="00701665" w:rsidRPr="00340914" w14:paraId="2ECB4281" w14:textId="77777777" w:rsidTr="0065215C">
              <w:trPr>
                <w:jc w:val="center"/>
              </w:trPr>
              <w:tc>
                <w:tcPr>
                  <w:tcW w:w="3391" w:type="dxa"/>
                </w:tcPr>
                <w:p w14:paraId="77F41B23" w14:textId="77777777" w:rsidR="00701665" w:rsidRPr="00340914" w:rsidRDefault="00701665" w:rsidP="00701665">
                  <w:pPr>
                    <w:pStyle w:val="TAC"/>
                    <w:rPr>
                      <w:rFonts w:cs="Arial"/>
                      <w:lang w:eastAsia="ja-JP"/>
                    </w:rPr>
                  </w:pPr>
                  <w:proofErr w:type="spellStart"/>
                  <w:r w:rsidRPr="00340914">
                    <w:rPr>
                      <w:rFonts w:cs="Arial"/>
                      <w:lang w:val="fr-FR" w:eastAsia="ja-JP"/>
                    </w:rPr>
                    <w:t>Uplink-downlink</w:t>
                  </w:r>
                  <w:proofErr w:type="spellEnd"/>
                  <w:r w:rsidRPr="00340914">
                    <w:rPr>
                      <w:rFonts w:cs="Arial"/>
                      <w:lang w:val="fr-FR" w:eastAsia="ja-JP"/>
                    </w:rPr>
                    <w:t xml:space="preserve"> configuration for TDD</w:t>
                  </w:r>
                </w:p>
              </w:tc>
              <w:tc>
                <w:tcPr>
                  <w:tcW w:w="1691" w:type="dxa"/>
                </w:tcPr>
                <w:p w14:paraId="6AC1FB1C" w14:textId="77777777" w:rsidR="00701665" w:rsidRPr="00340914" w:rsidRDefault="00701665" w:rsidP="00701665">
                  <w:pPr>
                    <w:pStyle w:val="TAC"/>
                    <w:rPr>
                      <w:rFonts w:cs="Arial"/>
                      <w:lang w:eastAsia="ja-JP"/>
                    </w:rPr>
                  </w:pPr>
                  <w:r w:rsidRPr="00340914">
                    <w:rPr>
                      <w:rFonts w:cs="Arial"/>
                      <w:lang w:val="fr-FR" w:eastAsia="ja-JP"/>
                    </w:rPr>
                    <w:t>1</w:t>
                  </w:r>
                </w:p>
              </w:tc>
            </w:tr>
            <w:tr w:rsidR="00701665" w:rsidRPr="00340914" w14:paraId="17880EF0" w14:textId="77777777" w:rsidTr="0065215C">
              <w:trPr>
                <w:jc w:val="center"/>
              </w:trPr>
              <w:tc>
                <w:tcPr>
                  <w:tcW w:w="3391" w:type="dxa"/>
                </w:tcPr>
                <w:p w14:paraId="46C326D4" w14:textId="77777777" w:rsidR="00701665" w:rsidRPr="00340914" w:rsidRDefault="00701665" w:rsidP="00701665">
                  <w:pPr>
                    <w:pStyle w:val="TAC"/>
                    <w:rPr>
                      <w:rFonts w:cs="Arial"/>
                      <w:lang w:eastAsia="ja-JP"/>
                    </w:rPr>
                  </w:pPr>
                  <w:proofErr w:type="spellStart"/>
                  <w:r w:rsidRPr="00340914">
                    <w:rPr>
                      <w:rFonts w:cs="Arial"/>
                      <w:lang w:val="fr-FR" w:eastAsia="ja-JP"/>
                    </w:rPr>
                    <w:t>Special</w:t>
                  </w:r>
                  <w:proofErr w:type="spellEnd"/>
                  <w:r w:rsidRPr="00340914">
                    <w:rPr>
                      <w:rFonts w:cs="Arial"/>
                      <w:lang w:val="fr-FR" w:eastAsia="ja-JP"/>
                    </w:rPr>
                    <w:t xml:space="preserve"> </w:t>
                  </w:r>
                  <w:proofErr w:type="spellStart"/>
                  <w:r w:rsidRPr="00340914">
                    <w:rPr>
                      <w:rFonts w:cs="Arial"/>
                      <w:lang w:val="fr-FR" w:eastAsia="ja-JP"/>
                    </w:rPr>
                    <w:t>subframe</w:t>
                  </w:r>
                  <w:proofErr w:type="spellEnd"/>
                  <w:r w:rsidRPr="00340914">
                    <w:rPr>
                      <w:rFonts w:cs="Arial"/>
                      <w:lang w:val="fr-FR" w:eastAsia="ja-JP"/>
                    </w:rPr>
                    <w:t xml:space="preserve"> configuration for TDD</w:t>
                  </w:r>
                </w:p>
              </w:tc>
              <w:tc>
                <w:tcPr>
                  <w:tcW w:w="1691" w:type="dxa"/>
                </w:tcPr>
                <w:p w14:paraId="47B5764C" w14:textId="77777777" w:rsidR="00701665" w:rsidRPr="00340914" w:rsidRDefault="00701665" w:rsidP="00701665">
                  <w:pPr>
                    <w:pStyle w:val="TAC"/>
                    <w:rPr>
                      <w:rFonts w:cs="Arial"/>
                      <w:lang w:eastAsia="ja-JP"/>
                    </w:rPr>
                  </w:pPr>
                  <w:r w:rsidRPr="00340914">
                    <w:rPr>
                      <w:rFonts w:cs="Arial"/>
                      <w:lang w:val="fr-FR" w:eastAsia="ja-JP"/>
                    </w:rPr>
                    <w:t>7</w:t>
                  </w:r>
                </w:p>
              </w:tc>
            </w:tr>
          </w:tbl>
          <w:p w14:paraId="52E73945" w14:textId="77777777" w:rsidR="00701665" w:rsidRDefault="00701665" w:rsidP="0065215C">
            <w:pPr>
              <w:pStyle w:val="ab"/>
              <w:ind w:left="890"/>
            </w:pPr>
          </w:p>
          <w:p w14:paraId="6833259A" w14:textId="09D744E0" w:rsidR="00E544D6" w:rsidRDefault="00E544D6" w:rsidP="00E544D6">
            <w:pPr>
              <w:rPr>
                <w:lang w:eastAsia="zh-CN"/>
              </w:rPr>
            </w:pPr>
            <w:r w:rsidRPr="00E544D6">
              <w:rPr>
                <w:lang w:eastAsia="zh-CN"/>
              </w:rPr>
              <w:t>Where</w:t>
            </w:r>
            <w:r>
              <w:rPr>
                <w:lang w:eastAsia="zh-CN"/>
              </w:rPr>
              <w:t xml:space="preserve"> the LTE TDD configuration can be followed </w:t>
            </w:r>
          </w:p>
          <w:tbl>
            <w:tblPr>
              <w:tblW w:w="5000" w:type="pct"/>
              <w:jc w:val="center"/>
              <w:tblLook w:val="01E0" w:firstRow="1" w:lastRow="1" w:firstColumn="1" w:lastColumn="1" w:noHBand="0" w:noVBand="0"/>
            </w:tblPr>
            <w:tblGrid>
              <w:gridCol w:w="2005"/>
              <w:gridCol w:w="2819"/>
              <w:gridCol w:w="433"/>
              <w:gridCol w:w="420"/>
              <w:gridCol w:w="433"/>
              <w:gridCol w:w="433"/>
              <w:gridCol w:w="433"/>
              <w:gridCol w:w="433"/>
              <w:gridCol w:w="433"/>
              <w:gridCol w:w="433"/>
              <w:gridCol w:w="433"/>
              <w:gridCol w:w="426"/>
            </w:tblGrid>
            <w:tr w:rsidR="00E544D6" w:rsidRPr="005B11E1" w14:paraId="44B8A476" w14:textId="77777777" w:rsidTr="0065215C">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3EA5514" w14:textId="77777777" w:rsidR="00E544D6" w:rsidRDefault="00E544D6" w:rsidP="00E544D6">
                  <w:pPr>
                    <w:pStyle w:val="TAH"/>
                  </w:pPr>
                  <w:r>
                    <w:t xml:space="preserve">Uplink-downlink </w:t>
                  </w:r>
                </w:p>
                <w:p w14:paraId="6FCE971C" w14:textId="77777777" w:rsidR="00E544D6" w:rsidRDefault="00E544D6" w:rsidP="00E544D6">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3880BE0" w14:textId="77777777" w:rsidR="00E544D6" w:rsidRDefault="00E544D6" w:rsidP="00E544D6">
                  <w:pPr>
                    <w:pStyle w:val="TAH"/>
                  </w:pPr>
                  <w:r>
                    <w:t xml:space="preserve">Downlink-to-Uplink </w:t>
                  </w:r>
                </w:p>
                <w:p w14:paraId="753C7035" w14:textId="77777777" w:rsidR="00E544D6" w:rsidRDefault="00E544D6" w:rsidP="00E544D6">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2AA9874F" w14:textId="77777777" w:rsidR="00E544D6" w:rsidRDefault="00E544D6" w:rsidP="00E544D6">
                  <w:pPr>
                    <w:pStyle w:val="TAH"/>
                  </w:pPr>
                  <w:r>
                    <w:t>Subframe number</w:t>
                  </w:r>
                </w:p>
              </w:tc>
            </w:tr>
            <w:tr w:rsidR="00E544D6" w14:paraId="228F63BF" w14:textId="77777777" w:rsidTr="0065215C">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A8A16A2" w14:textId="77777777" w:rsidR="00E544D6" w:rsidRDefault="00E544D6" w:rsidP="00E544D6">
                  <w:pPr>
                    <w:pStyle w:val="TAH"/>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E9347E7" w14:textId="77777777" w:rsidR="00E544D6" w:rsidRDefault="00E544D6" w:rsidP="00E544D6">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33A36EC" w14:textId="77777777" w:rsidR="00E544D6" w:rsidRDefault="00E544D6" w:rsidP="00E544D6">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14:paraId="3B59B295" w14:textId="77777777" w:rsidR="00E544D6" w:rsidRDefault="00E544D6" w:rsidP="00E544D6">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B24D677" w14:textId="77777777" w:rsidR="00E544D6" w:rsidRDefault="00E544D6" w:rsidP="00E544D6">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F44995A" w14:textId="77777777" w:rsidR="00E544D6" w:rsidRDefault="00E544D6" w:rsidP="00E544D6">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5BBF0EF" w14:textId="77777777" w:rsidR="00E544D6" w:rsidRDefault="00E544D6" w:rsidP="00E544D6">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616AF21" w14:textId="77777777" w:rsidR="00E544D6" w:rsidRDefault="00E544D6" w:rsidP="00E544D6">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F496892" w14:textId="77777777" w:rsidR="00E544D6" w:rsidRDefault="00E544D6" w:rsidP="00E544D6">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E3D6BE1" w14:textId="77777777" w:rsidR="00E544D6" w:rsidRDefault="00E544D6" w:rsidP="00E544D6">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5604B1C" w14:textId="77777777" w:rsidR="00E544D6" w:rsidRDefault="00E544D6" w:rsidP="00E544D6">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A2E701A" w14:textId="77777777" w:rsidR="00E544D6" w:rsidRDefault="00E544D6" w:rsidP="00E544D6">
                  <w:pPr>
                    <w:pStyle w:val="TAH"/>
                  </w:pPr>
                  <w:r>
                    <w:t>9</w:t>
                  </w:r>
                </w:p>
              </w:tc>
            </w:tr>
            <w:tr w:rsidR="00E544D6" w:rsidRPr="005B11E1" w14:paraId="1D2724AC" w14:textId="77777777" w:rsidTr="0065215C">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1F2691B" w14:textId="77777777" w:rsidR="00E544D6" w:rsidRDefault="00E544D6" w:rsidP="00E544D6">
                  <w:pPr>
                    <w:pStyle w:val="TAC"/>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BB71F06" w14:textId="77777777" w:rsidR="00E544D6" w:rsidRDefault="00E544D6" w:rsidP="00E544D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E30E0" w14:textId="77777777" w:rsidR="00E544D6" w:rsidRDefault="00E544D6" w:rsidP="00E544D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7615D96A" w14:textId="77777777" w:rsidR="00E544D6" w:rsidRDefault="00E544D6" w:rsidP="00E544D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42A1C2"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4458D4"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B10B68D"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380AAD"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FE6550" w14:textId="77777777" w:rsidR="00E544D6" w:rsidRDefault="00E544D6" w:rsidP="00E544D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D819F6F"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CE120F"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C978DC9" w14:textId="77777777" w:rsidR="00E544D6" w:rsidRDefault="00E544D6" w:rsidP="00E544D6">
                  <w:pPr>
                    <w:pStyle w:val="TAC"/>
                  </w:pPr>
                  <w:r>
                    <w:t>U</w:t>
                  </w:r>
                </w:p>
              </w:tc>
            </w:tr>
            <w:tr w:rsidR="00E544D6" w:rsidRPr="005B11E1" w14:paraId="464FCBD1" w14:textId="77777777" w:rsidTr="0065215C">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1B6AD5C" w14:textId="77777777" w:rsidR="00E544D6" w:rsidRPr="00E544D6" w:rsidRDefault="00E544D6" w:rsidP="00E544D6">
                  <w:pPr>
                    <w:pStyle w:val="TAC"/>
                    <w:rPr>
                      <w:highlight w:val="yellow"/>
                    </w:rPr>
                  </w:pPr>
                  <w:r w:rsidRPr="00E544D6">
                    <w:rPr>
                      <w:highlight w:val="yellow"/>
                    </w:rP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82551DA" w14:textId="77777777" w:rsidR="00E544D6" w:rsidRPr="00E544D6" w:rsidRDefault="00E544D6" w:rsidP="00E544D6">
                  <w:pPr>
                    <w:pStyle w:val="TAC"/>
                    <w:rPr>
                      <w:highlight w:val="yellow"/>
                    </w:rPr>
                  </w:pPr>
                  <w:r w:rsidRPr="00E544D6">
                    <w:rPr>
                      <w:highlight w:val="yellow"/>
                    </w:rPr>
                    <w:t xml:space="preserve">5 </w:t>
                  </w:r>
                  <w:proofErr w:type="spellStart"/>
                  <w:r w:rsidRPr="00E544D6">
                    <w:rPr>
                      <w:highlight w:val="yellow"/>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AC1F137" w14:textId="77777777" w:rsidR="00E544D6" w:rsidRPr="00E544D6" w:rsidRDefault="00E544D6" w:rsidP="00E544D6">
                  <w:pPr>
                    <w:pStyle w:val="TAC"/>
                    <w:rPr>
                      <w:highlight w:val="yellow"/>
                    </w:rPr>
                  </w:pPr>
                  <w:r w:rsidRPr="00E544D6">
                    <w:rPr>
                      <w:highlight w:val="yellow"/>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6D4F8D5D" w14:textId="77777777" w:rsidR="00E544D6" w:rsidRPr="00E544D6" w:rsidRDefault="00E544D6" w:rsidP="00E544D6">
                  <w:pPr>
                    <w:pStyle w:val="TAC"/>
                    <w:rPr>
                      <w:highlight w:val="yellow"/>
                    </w:rPr>
                  </w:pPr>
                  <w:r w:rsidRPr="00E544D6">
                    <w:rPr>
                      <w:highlight w:val="yellow"/>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EF2671" w14:textId="77777777" w:rsidR="00E544D6" w:rsidRPr="00E544D6" w:rsidRDefault="00E544D6" w:rsidP="00E544D6">
                  <w:pPr>
                    <w:pStyle w:val="TAC"/>
                    <w:rPr>
                      <w:highlight w:val="yellow"/>
                    </w:rPr>
                  </w:pPr>
                  <w:r w:rsidRPr="00E544D6">
                    <w:rPr>
                      <w:highlight w:val="yellow"/>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4A2880E" w14:textId="77777777" w:rsidR="00E544D6" w:rsidRPr="00E544D6" w:rsidRDefault="00E544D6" w:rsidP="00E544D6">
                  <w:pPr>
                    <w:pStyle w:val="TAC"/>
                    <w:rPr>
                      <w:highlight w:val="yellow"/>
                    </w:rPr>
                  </w:pPr>
                  <w:r w:rsidRPr="00E544D6">
                    <w:rPr>
                      <w:highlight w:val="yellow"/>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A4A541B" w14:textId="77777777" w:rsidR="00E544D6" w:rsidRPr="00E544D6" w:rsidRDefault="00E544D6" w:rsidP="00E544D6">
                  <w:pPr>
                    <w:pStyle w:val="TAC"/>
                    <w:rPr>
                      <w:highlight w:val="yellow"/>
                    </w:rPr>
                  </w:pPr>
                  <w:r w:rsidRPr="00E544D6">
                    <w:rPr>
                      <w:highlight w:val="yellow"/>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0897389" w14:textId="77777777" w:rsidR="00E544D6" w:rsidRPr="00E544D6" w:rsidRDefault="00E544D6" w:rsidP="00E544D6">
                  <w:pPr>
                    <w:pStyle w:val="TAC"/>
                    <w:rPr>
                      <w:highlight w:val="yellow"/>
                    </w:rPr>
                  </w:pPr>
                  <w:r w:rsidRPr="00E544D6">
                    <w:rPr>
                      <w:highlight w:val="yellow"/>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42245E7" w14:textId="77777777" w:rsidR="00E544D6" w:rsidRPr="00E544D6" w:rsidRDefault="00E544D6" w:rsidP="00E544D6">
                  <w:pPr>
                    <w:pStyle w:val="TAC"/>
                    <w:rPr>
                      <w:highlight w:val="yellow"/>
                    </w:rPr>
                  </w:pPr>
                  <w:r w:rsidRPr="00E544D6">
                    <w:rPr>
                      <w:highlight w:val="yellow"/>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1E0A7EE" w14:textId="77777777" w:rsidR="00E544D6" w:rsidRPr="00E544D6" w:rsidRDefault="00E544D6" w:rsidP="00E544D6">
                  <w:pPr>
                    <w:pStyle w:val="TAC"/>
                    <w:rPr>
                      <w:highlight w:val="yellow"/>
                    </w:rPr>
                  </w:pPr>
                  <w:r w:rsidRPr="00E544D6">
                    <w:rPr>
                      <w:highlight w:val="yellow"/>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971659" w14:textId="77777777" w:rsidR="00E544D6" w:rsidRPr="00E544D6" w:rsidRDefault="00E544D6" w:rsidP="00E544D6">
                  <w:pPr>
                    <w:pStyle w:val="TAC"/>
                    <w:rPr>
                      <w:highlight w:val="yellow"/>
                    </w:rPr>
                  </w:pPr>
                  <w:r w:rsidRPr="00E544D6">
                    <w:rPr>
                      <w:highlight w:val="yellow"/>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94139B6" w14:textId="77777777" w:rsidR="00E544D6" w:rsidRPr="00E544D6" w:rsidRDefault="00E544D6" w:rsidP="00E544D6">
                  <w:pPr>
                    <w:pStyle w:val="TAC"/>
                    <w:rPr>
                      <w:highlight w:val="yellow"/>
                    </w:rPr>
                  </w:pPr>
                  <w:r w:rsidRPr="00E544D6">
                    <w:rPr>
                      <w:highlight w:val="yellow"/>
                    </w:rPr>
                    <w:t>D</w:t>
                  </w:r>
                </w:p>
              </w:tc>
            </w:tr>
            <w:tr w:rsidR="00E544D6" w:rsidRPr="005B11E1" w14:paraId="631523DC" w14:textId="77777777" w:rsidTr="0065215C">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E4ADC73" w14:textId="77777777" w:rsidR="00E544D6" w:rsidRDefault="00E544D6" w:rsidP="00E544D6">
                  <w:pPr>
                    <w:pStyle w:val="TAC"/>
                  </w:pPr>
                  <w: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8F82B94" w14:textId="77777777" w:rsidR="00E544D6" w:rsidRDefault="00E544D6" w:rsidP="00E544D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AC93BA" w14:textId="77777777" w:rsidR="00E544D6" w:rsidRDefault="00E544D6" w:rsidP="00E544D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0EABFA93" w14:textId="77777777" w:rsidR="00E544D6" w:rsidRDefault="00E544D6" w:rsidP="00E544D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6B88F1F"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157A188"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DCAF41"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3C2A13"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271676" w14:textId="77777777" w:rsidR="00E544D6" w:rsidRDefault="00E544D6" w:rsidP="00E544D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B957480"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A31EDB"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FE36E8E" w14:textId="77777777" w:rsidR="00E544D6" w:rsidRDefault="00E544D6" w:rsidP="00E544D6">
                  <w:pPr>
                    <w:pStyle w:val="TAC"/>
                  </w:pPr>
                  <w:r>
                    <w:t>D</w:t>
                  </w:r>
                </w:p>
              </w:tc>
            </w:tr>
            <w:tr w:rsidR="00E544D6" w:rsidRPr="005B11E1" w14:paraId="023C3E4D" w14:textId="77777777" w:rsidTr="0065215C">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3D0DACCD" w14:textId="77777777" w:rsidR="00E544D6" w:rsidRDefault="00E544D6" w:rsidP="00E544D6">
                  <w:pPr>
                    <w:pStyle w:val="TAC"/>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0AB144E" w14:textId="77777777" w:rsidR="00E544D6" w:rsidRDefault="00E544D6" w:rsidP="00E544D6">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36DA63" w14:textId="77777777" w:rsidR="00E544D6" w:rsidRDefault="00E544D6" w:rsidP="00E544D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964F0F1" w14:textId="77777777" w:rsidR="00E544D6" w:rsidRDefault="00E544D6" w:rsidP="00E544D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7C1363"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3007B87"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8FDD95"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E347A6B"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E4913D1"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8A1490"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043B7C6"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EDEA24" w14:textId="77777777" w:rsidR="00E544D6" w:rsidRDefault="00E544D6" w:rsidP="00E544D6">
                  <w:pPr>
                    <w:pStyle w:val="TAC"/>
                  </w:pPr>
                  <w:r>
                    <w:t>D</w:t>
                  </w:r>
                </w:p>
              </w:tc>
            </w:tr>
            <w:tr w:rsidR="00E544D6" w:rsidRPr="005B11E1" w14:paraId="679FA4A0" w14:textId="77777777" w:rsidTr="0065215C">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5C2EBBF4" w14:textId="77777777" w:rsidR="00E544D6" w:rsidRDefault="00E544D6" w:rsidP="00E544D6">
                  <w:pPr>
                    <w:pStyle w:val="TAC"/>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7ED7163" w14:textId="77777777" w:rsidR="00E544D6" w:rsidRDefault="00E544D6" w:rsidP="00E544D6">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3A31B" w14:textId="77777777" w:rsidR="00E544D6" w:rsidRDefault="00E544D6" w:rsidP="00E544D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613508DD" w14:textId="77777777" w:rsidR="00E544D6" w:rsidRDefault="00E544D6" w:rsidP="00E544D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A2001E"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3EB6613"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8B7C550"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D1962CE"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1F06362"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E218BD5"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7FE2D11"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D13B1FB" w14:textId="77777777" w:rsidR="00E544D6" w:rsidRDefault="00E544D6" w:rsidP="00E544D6">
                  <w:pPr>
                    <w:pStyle w:val="TAC"/>
                  </w:pPr>
                  <w:r>
                    <w:t>D</w:t>
                  </w:r>
                </w:p>
              </w:tc>
            </w:tr>
            <w:tr w:rsidR="00E544D6" w:rsidRPr="005B11E1" w14:paraId="6959FFBC" w14:textId="77777777" w:rsidTr="0065215C">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27B8209" w14:textId="77777777" w:rsidR="00E544D6" w:rsidRDefault="00E544D6" w:rsidP="00E544D6">
                  <w:pPr>
                    <w:pStyle w:val="TAC"/>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7389367" w14:textId="77777777" w:rsidR="00E544D6" w:rsidRDefault="00E544D6" w:rsidP="00E544D6">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7B7AE9" w14:textId="77777777" w:rsidR="00E544D6" w:rsidRDefault="00E544D6" w:rsidP="00E544D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3C2701BB" w14:textId="77777777" w:rsidR="00E544D6" w:rsidRDefault="00E544D6" w:rsidP="00E544D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7A288B"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C722C85"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322C3DB"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7C084B8"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B070B8"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E10FA6"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20DC0"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4764C4E" w14:textId="77777777" w:rsidR="00E544D6" w:rsidRDefault="00E544D6" w:rsidP="00E544D6">
                  <w:pPr>
                    <w:pStyle w:val="TAC"/>
                  </w:pPr>
                  <w:r>
                    <w:t>D</w:t>
                  </w:r>
                </w:p>
              </w:tc>
            </w:tr>
            <w:tr w:rsidR="00E544D6" w:rsidRPr="005B11E1" w14:paraId="43843493" w14:textId="77777777" w:rsidTr="0065215C">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3CB4C05D" w14:textId="77777777" w:rsidR="00E544D6" w:rsidRDefault="00E544D6" w:rsidP="00E544D6">
                  <w:pPr>
                    <w:pStyle w:val="TAC"/>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D448D4B" w14:textId="77777777" w:rsidR="00E544D6" w:rsidRDefault="00E544D6" w:rsidP="00E544D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9ED6A76" w14:textId="77777777" w:rsidR="00E544D6" w:rsidRDefault="00E544D6" w:rsidP="00E544D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341A0038" w14:textId="77777777" w:rsidR="00E544D6" w:rsidRDefault="00E544D6" w:rsidP="00E544D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4872588"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B7AD4C"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47FFCC0"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D1017CF" w14:textId="77777777" w:rsidR="00E544D6" w:rsidRDefault="00E544D6" w:rsidP="00E544D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6E33AB" w14:textId="77777777" w:rsidR="00E544D6" w:rsidRDefault="00E544D6" w:rsidP="00E544D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7C10E4C"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44E5804" w14:textId="77777777" w:rsidR="00E544D6" w:rsidRDefault="00E544D6" w:rsidP="00E544D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C938C8F" w14:textId="77777777" w:rsidR="00E544D6" w:rsidRDefault="00E544D6" w:rsidP="00E544D6">
                  <w:pPr>
                    <w:pStyle w:val="TAC"/>
                  </w:pPr>
                  <w:r>
                    <w:t>D</w:t>
                  </w:r>
                </w:p>
              </w:tc>
            </w:tr>
          </w:tbl>
          <w:p w14:paraId="6AA58526" w14:textId="1AFFC8BE" w:rsidR="00E544D6" w:rsidRPr="00E544D6" w:rsidRDefault="00E544D6" w:rsidP="00E544D6">
            <w:pPr>
              <w:rPr>
                <w:lang w:eastAsia="zh-CN"/>
              </w:rPr>
            </w:pPr>
          </w:p>
        </w:tc>
      </w:tr>
    </w:tbl>
    <w:p w14:paraId="792151AC" w14:textId="50A14D7E" w:rsidR="00701665" w:rsidRDefault="00701665" w:rsidP="00701665">
      <w:pPr>
        <w:jc w:val="both"/>
        <w:rPr>
          <w:lang w:eastAsia="zh-CN"/>
        </w:rPr>
      </w:pPr>
    </w:p>
    <w:p w14:paraId="5B6BB261" w14:textId="5AFADB24" w:rsidR="000E10CF" w:rsidRDefault="000E10CF" w:rsidP="000E10CF">
      <w:pPr>
        <w:jc w:val="both"/>
        <w:rPr>
          <w:lang w:eastAsia="zh-CN"/>
        </w:rPr>
      </w:pPr>
      <w:r>
        <w:rPr>
          <w:lang w:eastAsia="zh-CN"/>
        </w:rPr>
        <w:t>Since new TDD pattern with N, D/U=8 was introduced, the related TDD configuration can be updated.</w:t>
      </w:r>
    </w:p>
    <w:p w14:paraId="64B5ECEF" w14:textId="3FE5DDD1" w:rsidR="000E10CF" w:rsidRPr="00E4498B" w:rsidRDefault="000E10CF" w:rsidP="000E10CF">
      <w:pPr>
        <w:jc w:val="both"/>
        <w:rPr>
          <w:b/>
          <w:bCs/>
          <w:lang w:eastAsia="zh-CN"/>
        </w:rPr>
      </w:pPr>
      <w:r>
        <w:rPr>
          <w:b/>
          <w:lang w:eastAsia="zh-CN"/>
        </w:rPr>
        <w:t xml:space="preserve">Proposal </w:t>
      </w:r>
      <w:r w:rsidR="00E4498B">
        <w:rPr>
          <w:b/>
          <w:lang w:eastAsia="zh-CN"/>
        </w:rPr>
        <w:t>4</w:t>
      </w:r>
      <w:r>
        <w:rPr>
          <w:b/>
          <w:lang w:eastAsia="zh-CN"/>
        </w:rPr>
        <w:t>:</w:t>
      </w:r>
      <w:r>
        <w:rPr>
          <w:b/>
          <w:bCs/>
          <w:lang w:eastAsia="zh-CN"/>
        </w:rPr>
        <w:t xml:space="preserve"> RAN4 can apply the TDD pattern with N, D/U=8 for related TDD configuration for NPRACH </w:t>
      </w:r>
    </w:p>
    <w:p w14:paraId="76513681" w14:textId="77EA5795" w:rsidR="008F50E1" w:rsidRPr="008F50E1" w:rsidRDefault="008F50E1" w:rsidP="008F50E1">
      <w:pPr>
        <w:rPr>
          <w:b/>
          <w:bCs/>
          <w:lang w:eastAsia="zh-CN"/>
        </w:rPr>
      </w:pPr>
      <w:r>
        <w:rPr>
          <w:b/>
          <w:bCs/>
          <w:lang w:eastAsia="zh-CN"/>
        </w:rPr>
        <w:t>Channel model</w:t>
      </w:r>
    </w:p>
    <w:p w14:paraId="2D26EE5C" w14:textId="2A78C603" w:rsidR="006B0F66" w:rsidRDefault="00C8622C" w:rsidP="006B0F66">
      <w:pPr>
        <w:jc w:val="both"/>
        <w:rPr>
          <w:lang w:eastAsia="zh-CN"/>
        </w:rPr>
      </w:pPr>
      <w:r>
        <w:rPr>
          <w:rFonts w:hint="eastAsia"/>
          <w:lang w:eastAsia="zh-CN"/>
        </w:rPr>
        <w:t>F</w:t>
      </w:r>
      <w:r>
        <w:rPr>
          <w:lang w:eastAsia="zh-CN"/>
        </w:rPr>
        <w:t xml:space="preserve">or channel model, </w:t>
      </w:r>
      <w:r w:rsidR="006B0F66">
        <w:rPr>
          <w:lang w:eastAsia="zh-CN"/>
        </w:rPr>
        <w:t xml:space="preserve">since it is not applicable for AWGN channel in NTN scenario. Similar as FDD, we only consider fading channel for specifying NPRACH requirements with TDD operation, NTN-TDLA100-1 can be considered with including the frequency offset. </w:t>
      </w:r>
    </w:p>
    <w:p w14:paraId="2671883C" w14:textId="0D132EDB" w:rsidR="006B0F66" w:rsidRPr="00E4498B" w:rsidRDefault="000E10CF" w:rsidP="00E4498B">
      <w:pPr>
        <w:jc w:val="both"/>
        <w:rPr>
          <w:b/>
          <w:bCs/>
          <w:lang w:eastAsia="zh-CN"/>
        </w:rPr>
      </w:pPr>
      <w:r>
        <w:rPr>
          <w:b/>
          <w:lang w:eastAsia="zh-CN"/>
        </w:rPr>
        <w:t xml:space="preserve">Proposal </w:t>
      </w:r>
      <w:r w:rsidR="00E4498B">
        <w:rPr>
          <w:b/>
          <w:lang w:eastAsia="zh-CN"/>
        </w:rPr>
        <w:t>5</w:t>
      </w:r>
      <w:r>
        <w:rPr>
          <w:b/>
          <w:lang w:eastAsia="zh-CN"/>
        </w:rPr>
        <w:t>:</w:t>
      </w:r>
      <w:r>
        <w:rPr>
          <w:b/>
          <w:bCs/>
          <w:lang w:eastAsia="zh-CN"/>
        </w:rPr>
        <w:t xml:space="preserve"> RAN4 could apply the channel model with NTN-TDLA100-1 with 200Hz frequency offset for specifying NPRACH requirement with supporting TDD operation</w:t>
      </w:r>
    </w:p>
    <w:p w14:paraId="6B7EA56A" w14:textId="567708D1" w:rsidR="006B0F66" w:rsidRPr="006C0B5A" w:rsidRDefault="006B0F66" w:rsidP="00701665">
      <w:pPr>
        <w:rPr>
          <w:b/>
          <w:bCs/>
          <w:lang w:eastAsia="zh-CN"/>
        </w:rPr>
      </w:pPr>
      <w:r w:rsidRPr="006C0B5A">
        <w:rPr>
          <w:b/>
          <w:bCs/>
          <w:lang w:eastAsia="zh-CN"/>
        </w:rPr>
        <w:t xml:space="preserve">Number of Repetition </w:t>
      </w:r>
    </w:p>
    <w:p w14:paraId="54030AF6" w14:textId="258D2878" w:rsidR="00F67D27" w:rsidRDefault="00F67D27" w:rsidP="00F67D27">
      <w:pPr>
        <w:jc w:val="both"/>
        <w:rPr>
          <w:lang w:eastAsia="zh-CN"/>
        </w:rPr>
      </w:pPr>
      <w:r>
        <w:rPr>
          <w:lang w:eastAsia="zh-CN"/>
        </w:rPr>
        <w:t>The length of NPRACH and number of repetitions will determine the length of Tx duration. As our preference, the format 0 and format 1 are considered. The following are the structure of NPRACH formats in TDD scenario.</w:t>
      </w:r>
      <w:r>
        <w:rPr>
          <w:lang w:eastAsia="zh-CN"/>
        </w:rPr>
        <w:br/>
      </w:r>
    </w:p>
    <w:p w14:paraId="335639B1" w14:textId="0CAD80CE" w:rsidR="00404131" w:rsidRDefault="00404131" w:rsidP="00404131">
      <w:pPr>
        <w:jc w:val="center"/>
        <w:rPr>
          <w:lang w:eastAsia="zh-CN"/>
        </w:rPr>
      </w:pPr>
      <w:r>
        <w:rPr>
          <w:lang w:eastAsia="zh-CN"/>
        </w:rPr>
        <w:t xml:space="preserve">Table 3:  Structure of NPRACH formats in TDD </w:t>
      </w:r>
      <w:proofErr w:type="spellStart"/>
      <w:r>
        <w:rPr>
          <w:lang w:eastAsia="zh-CN"/>
        </w:rPr>
        <w:t>scneario</w:t>
      </w:r>
      <w:proofErr w:type="spellEnd"/>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963"/>
        <w:gridCol w:w="440"/>
        <w:gridCol w:w="515"/>
        <w:gridCol w:w="479"/>
        <w:gridCol w:w="1436"/>
        <w:gridCol w:w="1768"/>
      </w:tblGrid>
      <w:tr w:rsidR="00F67D27" w:rsidRPr="0074665C" w14:paraId="42AF09F7" w14:textId="77777777" w:rsidTr="00F67D27">
        <w:trPr>
          <w:jc w:val="center"/>
        </w:trPr>
        <w:tc>
          <w:tcPr>
            <w:tcW w:w="895" w:type="dxa"/>
            <w:shd w:val="clear" w:color="auto" w:fill="auto"/>
          </w:tcPr>
          <w:p w14:paraId="29B6715B" w14:textId="77777777" w:rsidR="00F67D27" w:rsidRPr="0074665C" w:rsidRDefault="00F67D27" w:rsidP="0065215C">
            <w:pPr>
              <w:spacing w:after="0"/>
              <w:ind w:left="720" w:hanging="720"/>
              <w:rPr>
                <w:rFonts w:ascii="Times" w:eastAsia="Batang" w:hAnsi="Times"/>
                <w:sz w:val="14"/>
                <w:szCs w:val="24"/>
                <w:lang w:eastAsia="zh-TW"/>
              </w:rPr>
            </w:pPr>
            <w:r w:rsidRPr="0074665C">
              <w:rPr>
                <w:rFonts w:ascii="Times" w:eastAsia="Batang" w:hAnsi="Times"/>
                <w:sz w:val="14"/>
                <w:szCs w:val="24"/>
                <w:lang w:eastAsia="zh-TW"/>
              </w:rPr>
              <w:t>Format</w:t>
            </w:r>
          </w:p>
        </w:tc>
        <w:tc>
          <w:tcPr>
            <w:tcW w:w="2070" w:type="dxa"/>
            <w:shd w:val="clear" w:color="auto" w:fill="auto"/>
          </w:tcPr>
          <w:p w14:paraId="572771B2"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Description</w:t>
            </w:r>
          </w:p>
        </w:tc>
        <w:tc>
          <w:tcPr>
            <w:tcW w:w="450" w:type="dxa"/>
            <w:shd w:val="clear" w:color="auto" w:fill="auto"/>
          </w:tcPr>
          <w:p w14:paraId="1F41AF01"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G</w:t>
            </w:r>
          </w:p>
        </w:tc>
        <w:tc>
          <w:tcPr>
            <w:tcW w:w="540" w:type="dxa"/>
            <w:shd w:val="clear" w:color="auto" w:fill="auto"/>
          </w:tcPr>
          <w:p w14:paraId="35E37E13"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P</w:t>
            </w:r>
          </w:p>
        </w:tc>
        <w:tc>
          <w:tcPr>
            <w:tcW w:w="495" w:type="dxa"/>
            <w:shd w:val="clear" w:color="auto" w:fill="auto"/>
          </w:tcPr>
          <w:p w14:paraId="73686808"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N</w:t>
            </w:r>
          </w:p>
        </w:tc>
        <w:tc>
          <w:tcPr>
            <w:tcW w:w="1178" w:type="dxa"/>
            <w:shd w:val="clear" w:color="auto" w:fill="auto"/>
          </w:tcPr>
          <w:p w14:paraId="076BDF8A"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 xml:space="preserve">CP length </w:t>
            </w:r>
          </w:p>
        </w:tc>
        <w:tc>
          <w:tcPr>
            <w:tcW w:w="1837" w:type="dxa"/>
            <w:shd w:val="clear" w:color="auto" w:fill="auto"/>
          </w:tcPr>
          <w:p w14:paraId="506B6283"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Nominal cell size</w:t>
            </w:r>
          </w:p>
        </w:tc>
      </w:tr>
      <w:tr w:rsidR="00F67D27" w:rsidRPr="0074665C" w14:paraId="4031E6A6" w14:textId="77777777" w:rsidTr="00F67D27">
        <w:trPr>
          <w:jc w:val="center"/>
        </w:trPr>
        <w:tc>
          <w:tcPr>
            <w:tcW w:w="895" w:type="dxa"/>
            <w:shd w:val="clear" w:color="auto" w:fill="auto"/>
          </w:tcPr>
          <w:p w14:paraId="501E226B"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0</w:t>
            </w:r>
          </w:p>
        </w:tc>
        <w:tc>
          <w:tcPr>
            <w:tcW w:w="2070" w:type="dxa"/>
            <w:shd w:val="clear" w:color="auto" w:fill="auto"/>
          </w:tcPr>
          <w:p w14:paraId="2F1B4CF9" w14:textId="77777777" w:rsidR="00F67D27" w:rsidRPr="0074665C" w:rsidRDefault="00F67D27" w:rsidP="0065215C">
            <w:pPr>
              <w:spacing w:after="0"/>
              <w:ind w:hanging="23"/>
              <w:rPr>
                <w:rFonts w:ascii="Times" w:eastAsia="Batang" w:hAnsi="Times"/>
                <w:szCs w:val="24"/>
                <w:lang w:eastAsia="zh-TW"/>
              </w:rPr>
            </w:pPr>
            <w:r w:rsidRPr="0074665C">
              <w:rPr>
                <w:rFonts w:eastAsia="Batang"/>
                <w:b/>
                <w:bCs/>
                <w:color w:val="000000"/>
                <w:sz w:val="16"/>
                <w:szCs w:val="16"/>
              </w:rPr>
              <w:t>Two symbol groups followed by a guard time fit into 1 UL subframe</w:t>
            </w:r>
          </w:p>
        </w:tc>
        <w:tc>
          <w:tcPr>
            <w:tcW w:w="450" w:type="dxa"/>
            <w:shd w:val="clear" w:color="auto" w:fill="auto"/>
          </w:tcPr>
          <w:p w14:paraId="4564A7BA"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w:t>
            </w:r>
          </w:p>
        </w:tc>
        <w:tc>
          <w:tcPr>
            <w:tcW w:w="540" w:type="dxa"/>
            <w:shd w:val="clear" w:color="auto" w:fill="auto"/>
          </w:tcPr>
          <w:p w14:paraId="4183580C"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4</w:t>
            </w:r>
          </w:p>
        </w:tc>
        <w:tc>
          <w:tcPr>
            <w:tcW w:w="495" w:type="dxa"/>
            <w:shd w:val="clear" w:color="auto" w:fill="auto"/>
          </w:tcPr>
          <w:p w14:paraId="66D59727"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1</w:t>
            </w:r>
          </w:p>
        </w:tc>
        <w:tc>
          <w:tcPr>
            <w:tcW w:w="1178" w:type="dxa"/>
            <w:shd w:val="clear" w:color="auto" w:fill="auto"/>
          </w:tcPr>
          <w:p w14:paraId="2B14A85B"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4778 Ts</w:t>
            </w:r>
          </w:p>
          <w:p w14:paraId="528B8832"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(~155.5us)</w:t>
            </w:r>
          </w:p>
        </w:tc>
        <w:tc>
          <w:tcPr>
            <w:tcW w:w="1837" w:type="dxa"/>
            <w:shd w:val="clear" w:color="auto" w:fill="auto"/>
          </w:tcPr>
          <w:p w14:paraId="4DF4B789"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~23.3km</w:t>
            </w:r>
          </w:p>
        </w:tc>
      </w:tr>
      <w:tr w:rsidR="00F67D27" w:rsidRPr="0074665C" w14:paraId="1234B48E" w14:textId="77777777" w:rsidTr="00F67D27">
        <w:trPr>
          <w:jc w:val="center"/>
        </w:trPr>
        <w:tc>
          <w:tcPr>
            <w:tcW w:w="895" w:type="dxa"/>
            <w:shd w:val="clear" w:color="auto" w:fill="auto"/>
          </w:tcPr>
          <w:p w14:paraId="556A4D03"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1</w:t>
            </w:r>
          </w:p>
        </w:tc>
        <w:tc>
          <w:tcPr>
            <w:tcW w:w="2070" w:type="dxa"/>
            <w:shd w:val="clear" w:color="auto" w:fill="auto"/>
          </w:tcPr>
          <w:p w14:paraId="6A195CB4" w14:textId="77777777" w:rsidR="00F67D27" w:rsidRPr="0074665C" w:rsidRDefault="00F67D27" w:rsidP="0065215C">
            <w:pPr>
              <w:spacing w:after="0"/>
              <w:ind w:hanging="23"/>
              <w:rPr>
                <w:rFonts w:ascii="Times" w:eastAsia="Batang" w:hAnsi="Times"/>
                <w:szCs w:val="24"/>
                <w:lang w:eastAsia="zh-TW"/>
              </w:rPr>
            </w:pPr>
            <w:r w:rsidRPr="0074665C">
              <w:rPr>
                <w:rFonts w:eastAsia="Batang"/>
                <w:b/>
                <w:bCs/>
                <w:color w:val="000000"/>
                <w:sz w:val="16"/>
                <w:szCs w:val="16"/>
              </w:rPr>
              <w:t>Two symbol groups followed by a guard time fit into 2 UL subframes</w:t>
            </w:r>
          </w:p>
        </w:tc>
        <w:tc>
          <w:tcPr>
            <w:tcW w:w="450" w:type="dxa"/>
            <w:shd w:val="clear" w:color="auto" w:fill="auto"/>
          </w:tcPr>
          <w:p w14:paraId="6A0665D1"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w:t>
            </w:r>
          </w:p>
        </w:tc>
        <w:tc>
          <w:tcPr>
            <w:tcW w:w="540" w:type="dxa"/>
            <w:shd w:val="clear" w:color="auto" w:fill="auto"/>
          </w:tcPr>
          <w:p w14:paraId="127CE981"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4</w:t>
            </w:r>
          </w:p>
        </w:tc>
        <w:tc>
          <w:tcPr>
            <w:tcW w:w="495" w:type="dxa"/>
            <w:shd w:val="clear" w:color="auto" w:fill="auto"/>
          </w:tcPr>
          <w:p w14:paraId="5D16C6E3"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w:t>
            </w:r>
          </w:p>
        </w:tc>
        <w:tc>
          <w:tcPr>
            <w:tcW w:w="1178" w:type="dxa"/>
            <w:shd w:val="clear" w:color="auto" w:fill="auto"/>
          </w:tcPr>
          <w:p w14:paraId="4DD8E82D"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8192 Ts</w:t>
            </w:r>
          </w:p>
          <w:p w14:paraId="154FEDE7"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(~266.7us)</w:t>
            </w:r>
          </w:p>
        </w:tc>
        <w:tc>
          <w:tcPr>
            <w:tcW w:w="1837" w:type="dxa"/>
            <w:shd w:val="clear" w:color="auto" w:fill="auto"/>
          </w:tcPr>
          <w:p w14:paraId="36666B72"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~40.0km</w:t>
            </w:r>
          </w:p>
        </w:tc>
      </w:tr>
    </w:tbl>
    <w:p w14:paraId="02A55BFF" w14:textId="77777777" w:rsidR="00912151" w:rsidRDefault="00912151" w:rsidP="006B0F66">
      <w:pPr>
        <w:jc w:val="both"/>
        <w:rPr>
          <w:lang w:eastAsia="zh-CN"/>
        </w:rPr>
      </w:pPr>
    </w:p>
    <w:p w14:paraId="3586D50B" w14:textId="10A7E795" w:rsidR="00D23031" w:rsidRDefault="00912151" w:rsidP="00D23031">
      <w:pPr>
        <w:jc w:val="center"/>
        <w:rPr>
          <w:lang w:eastAsia="zh-CN"/>
        </w:rPr>
      </w:pPr>
      <w:r>
        <w:rPr>
          <w:noProof/>
          <w:lang w:eastAsia="zh-CN"/>
        </w:rPr>
        <w:drawing>
          <wp:inline distT="0" distB="0" distL="0" distR="0" wp14:anchorId="2323AF49" wp14:editId="01DBC9BE">
            <wp:extent cx="5194852" cy="684865"/>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1682" cy="685765"/>
                    </a:xfrm>
                    <a:prstGeom prst="rect">
                      <a:avLst/>
                    </a:prstGeom>
                    <a:noFill/>
                  </pic:spPr>
                </pic:pic>
              </a:graphicData>
            </a:graphic>
          </wp:inline>
        </w:drawing>
      </w:r>
    </w:p>
    <w:p w14:paraId="565D5DF0" w14:textId="29CF9407" w:rsidR="00912151" w:rsidRDefault="00404131" w:rsidP="00D23031">
      <w:pPr>
        <w:jc w:val="center"/>
        <w:rPr>
          <w:lang w:eastAsia="zh-CN"/>
        </w:rPr>
      </w:pPr>
      <w:r>
        <w:rPr>
          <w:rFonts w:hint="eastAsia"/>
          <w:lang w:eastAsia="zh-CN"/>
        </w:rPr>
        <w:t>F</w:t>
      </w:r>
      <w:r>
        <w:rPr>
          <w:lang w:eastAsia="zh-CN"/>
        </w:rPr>
        <w:t>igure</w:t>
      </w:r>
      <w:r w:rsidR="00D23031">
        <w:rPr>
          <w:lang w:eastAsia="zh-CN"/>
        </w:rPr>
        <w:t xml:space="preserve"> 1: Structure of NPRACH format 0</w:t>
      </w:r>
    </w:p>
    <w:p w14:paraId="51A662B8" w14:textId="7EADED3A" w:rsidR="00912151" w:rsidRDefault="00912151" w:rsidP="00DF27A9">
      <w:pPr>
        <w:jc w:val="center"/>
        <w:rPr>
          <w:lang w:eastAsia="zh-CN"/>
        </w:rPr>
      </w:pPr>
      <w:r>
        <w:rPr>
          <w:noProof/>
          <w:lang w:eastAsia="zh-CN"/>
        </w:rPr>
        <w:lastRenderedPageBreak/>
        <w:drawing>
          <wp:inline distT="0" distB="0" distL="0" distR="0" wp14:anchorId="16FB52A0" wp14:editId="3C5FAECD">
            <wp:extent cx="5632174" cy="820119"/>
            <wp:effectExtent l="0" t="0" r="698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57574" cy="823818"/>
                    </a:xfrm>
                    <a:prstGeom prst="rect">
                      <a:avLst/>
                    </a:prstGeom>
                    <a:noFill/>
                  </pic:spPr>
                </pic:pic>
              </a:graphicData>
            </a:graphic>
          </wp:inline>
        </w:drawing>
      </w:r>
    </w:p>
    <w:p w14:paraId="6CB92FBA" w14:textId="132DB2A6" w:rsidR="00912151" w:rsidRPr="00D23031" w:rsidRDefault="00D23031" w:rsidP="00D23031">
      <w:pPr>
        <w:jc w:val="center"/>
        <w:rPr>
          <w:lang w:eastAsia="zh-CN"/>
        </w:rPr>
      </w:pPr>
      <w:r>
        <w:rPr>
          <w:rFonts w:hint="eastAsia"/>
          <w:lang w:eastAsia="zh-CN"/>
        </w:rPr>
        <w:t>F</w:t>
      </w:r>
      <w:r>
        <w:rPr>
          <w:lang w:eastAsia="zh-CN"/>
        </w:rPr>
        <w:t>igure 2: Structure of NPRACH format 0</w:t>
      </w:r>
    </w:p>
    <w:p w14:paraId="68DD1BA2" w14:textId="7D51A34E" w:rsidR="00912151" w:rsidRPr="00EF13F5" w:rsidRDefault="00912151" w:rsidP="00912151">
      <w:pPr>
        <w:jc w:val="both"/>
        <w:rPr>
          <w:b/>
          <w:bCs/>
          <w:lang w:eastAsia="zh-CN"/>
        </w:rPr>
      </w:pPr>
      <w:r>
        <w:rPr>
          <w:b/>
          <w:lang w:eastAsia="zh-CN"/>
        </w:rPr>
        <w:t>Observation</w:t>
      </w:r>
      <w:r w:rsidR="00E4498B">
        <w:rPr>
          <w:b/>
          <w:lang w:eastAsia="zh-CN"/>
        </w:rPr>
        <w:t xml:space="preserve"> 2</w:t>
      </w:r>
      <w:r>
        <w:rPr>
          <w:b/>
          <w:lang w:eastAsia="zh-CN"/>
        </w:rPr>
        <w:t xml:space="preserve">:  </w:t>
      </w:r>
      <w:r w:rsidR="006C0B5A">
        <w:rPr>
          <w:b/>
          <w:lang w:eastAsia="zh-CN"/>
        </w:rPr>
        <w:t>The Tx duration of NPRACH format 0 is 2ms per each repetition. The Tx duration of NPRACH format 1 is 4ms per each repetition.</w:t>
      </w:r>
    </w:p>
    <w:p w14:paraId="1473E96F" w14:textId="58BAFBAC" w:rsidR="00F7531E" w:rsidRDefault="00F7531E" w:rsidP="006B0F66">
      <w:pPr>
        <w:jc w:val="both"/>
        <w:rPr>
          <w:lang w:eastAsia="zh-CN"/>
        </w:rPr>
      </w:pPr>
      <w:r>
        <w:rPr>
          <w:lang w:eastAsia="zh-CN"/>
        </w:rPr>
        <w:t xml:space="preserve">To align with TDD with D/U=8, </w:t>
      </w:r>
      <w:r>
        <w:rPr>
          <w:rFonts w:hint="eastAsia"/>
          <w:lang w:eastAsia="zh-CN"/>
        </w:rPr>
        <w:t>w</w:t>
      </w:r>
      <w:r>
        <w:rPr>
          <w:lang w:eastAsia="zh-CN"/>
        </w:rPr>
        <w:t xml:space="preserve">e think the number of </w:t>
      </w:r>
      <w:r w:rsidR="00D648D8">
        <w:rPr>
          <w:lang w:eastAsia="zh-CN"/>
        </w:rPr>
        <w:t>repetitions</w:t>
      </w:r>
      <w:r>
        <w:rPr>
          <w:lang w:eastAsia="zh-CN"/>
        </w:rPr>
        <w:t xml:space="preserve"> for NPRACH format0 can be considered as 4, and number </w:t>
      </w:r>
      <w:r w:rsidR="00D648D8">
        <w:rPr>
          <w:lang w:eastAsia="zh-CN"/>
        </w:rPr>
        <w:t>of repetitions</w:t>
      </w:r>
      <w:r>
        <w:rPr>
          <w:lang w:eastAsia="zh-CN"/>
        </w:rPr>
        <w:t xml:space="preserve"> for NPRACH </w:t>
      </w:r>
      <w:r w:rsidR="00DF27A9">
        <w:rPr>
          <w:lang w:eastAsia="zh-CN"/>
        </w:rPr>
        <w:t xml:space="preserve">format 1 </w:t>
      </w:r>
      <w:r>
        <w:rPr>
          <w:lang w:eastAsia="zh-CN"/>
        </w:rPr>
        <w:t xml:space="preserve">can be considered as 2, according to the </w:t>
      </w:r>
      <w:r w:rsidR="00D648D8">
        <w:rPr>
          <w:lang w:eastAsia="zh-CN"/>
        </w:rPr>
        <w:t>number of repetitions supported for NPRAH TDD operation.</w:t>
      </w:r>
    </w:p>
    <w:p w14:paraId="1784719A" w14:textId="6977F4F6" w:rsidR="00D648D8" w:rsidRPr="00DF27A9" w:rsidRDefault="00DF27A9" w:rsidP="006B0F66">
      <w:pPr>
        <w:jc w:val="both"/>
        <w:rPr>
          <w:b/>
          <w:bCs/>
          <w:lang w:eastAsia="zh-CN"/>
        </w:rPr>
      </w:pPr>
      <w:r>
        <w:rPr>
          <w:b/>
          <w:lang w:eastAsia="zh-CN"/>
        </w:rPr>
        <w:t xml:space="preserve">Proposal </w:t>
      </w:r>
      <w:r w:rsidR="00E4498B">
        <w:rPr>
          <w:b/>
          <w:lang w:eastAsia="zh-CN"/>
        </w:rPr>
        <w:t>6</w:t>
      </w:r>
      <w:r>
        <w:rPr>
          <w:b/>
          <w:lang w:eastAsia="zh-CN"/>
        </w:rPr>
        <w:t>:</w:t>
      </w:r>
      <w:r>
        <w:rPr>
          <w:b/>
          <w:bCs/>
          <w:lang w:eastAsia="zh-CN"/>
        </w:rPr>
        <w:t xml:space="preserve"> RAN4 could consider the number of repetitions for NPRACH format 0 as 4, and number of repetitions for NPRACH format 1 as 2 when defining NPRACH requirement for TDD operation</w:t>
      </w:r>
    </w:p>
    <w:p w14:paraId="07CB81A6" w14:textId="7D1E7181" w:rsidR="00D648D8" w:rsidRPr="00D648D8" w:rsidRDefault="00D648D8" w:rsidP="00D648D8">
      <w:pPr>
        <w:rPr>
          <w:b/>
          <w:bCs/>
          <w:lang w:eastAsia="zh-CN"/>
        </w:rPr>
      </w:pPr>
      <w:r>
        <w:rPr>
          <w:b/>
          <w:bCs/>
          <w:lang w:eastAsia="zh-CN"/>
        </w:rPr>
        <w:t xml:space="preserve">Antenna configuration </w:t>
      </w:r>
    </w:p>
    <w:p w14:paraId="23D0950B" w14:textId="1768F519" w:rsidR="006B0F66" w:rsidRDefault="006B0F66" w:rsidP="006B0F66">
      <w:pPr>
        <w:jc w:val="both"/>
        <w:rPr>
          <w:lang w:eastAsia="zh-CN"/>
        </w:rPr>
      </w:pPr>
      <w:r>
        <w:rPr>
          <w:lang w:eastAsia="zh-CN"/>
        </w:rPr>
        <w:t xml:space="preserve">Similar as Rel-18 IoT NTN requirement, we think both 1Rx and 2Rx configuration can be considered for requirement definition based on the </w:t>
      </w:r>
      <w:r w:rsidR="00477339">
        <w:rPr>
          <w:lang w:eastAsia="zh-CN"/>
        </w:rPr>
        <w:t xml:space="preserve">manufacture declaration. To reduce the test </w:t>
      </w:r>
      <w:r w:rsidR="000E10CF">
        <w:rPr>
          <w:lang w:eastAsia="zh-CN"/>
        </w:rPr>
        <w:t>effort, the</w:t>
      </w:r>
      <w:r w:rsidR="00477339">
        <w:rPr>
          <w:lang w:eastAsia="zh-CN"/>
        </w:rPr>
        <w:t xml:space="preserve"> test applicability rule for different antenna configuration can be reused. </w:t>
      </w:r>
    </w:p>
    <w:p w14:paraId="3C5570DF" w14:textId="20E6C5CD" w:rsidR="000E10CF" w:rsidRPr="00EF13F5" w:rsidRDefault="000E10CF" w:rsidP="000E10CF">
      <w:pPr>
        <w:jc w:val="both"/>
        <w:rPr>
          <w:b/>
          <w:bCs/>
          <w:lang w:eastAsia="zh-CN"/>
        </w:rPr>
      </w:pPr>
      <w:r>
        <w:rPr>
          <w:b/>
          <w:lang w:eastAsia="zh-CN"/>
        </w:rPr>
        <w:t xml:space="preserve">Proposal </w:t>
      </w:r>
      <w:r w:rsidR="00E4498B">
        <w:rPr>
          <w:b/>
          <w:lang w:eastAsia="zh-CN"/>
        </w:rPr>
        <w:t>7</w:t>
      </w:r>
      <w:r>
        <w:rPr>
          <w:b/>
          <w:lang w:eastAsia="zh-CN"/>
        </w:rPr>
        <w:t>:</w:t>
      </w:r>
      <w:r>
        <w:rPr>
          <w:b/>
          <w:bCs/>
          <w:lang w:eastAsia="zh-CN"/>
        </w:rPr>
        <w:t xml:space="preserve"> </w:t>
      </w:r>
      <w:r w:rsidR="00B96F79">
        <w:rPr>
          <w:b/>
          <w:bCs/>
          <w:lang w:eastAsia="zh-CN"/>
        </w:rPr>
        <w:t xml:space="preserve">RAN4 could </w:t>
      </w:r>
      <w:r w:rsidR="00F67D27">
        <w:rPr>
          <w:b/>
          <w:bCs/>
          <w:lang w:eastAsia="zh-CN"/>
        </w:rPr>
        <w:t>specify</w:t>
      </w:r>
      <w:r w:rsidR="00B96F79">
        <w:rPr>
          <w:b/>
          <w:bCs/>
          <w:lang w:eastAsia="zh-CN"/>
        </w:rPr>
        <w:t xml:space="preserve"> the </w:t>
      </w:r>
      <w:r w:rsidR="00F67D27">
        <w:rPr>
          <w:b/>
          <w:bCs/>
          <w:lang w:eastAsia="zh-CN"/>
        </w:rPr>
        <w:t xml:space="preserve">requirement with both 1 Rx and 2Rx, and reuse the test applicability rule for different antenna configuration to </w:t>
      </w:r>
      <w:r w:rsidR="00D23031">
        <w:rPr>
          <w:b/>
          <w:bCs/>
          <w:lang w:eastAsia="zh-CN"/>
        </w:rPr>
        <w:t>test</w:t>
      </w:r>
    </w:p>
    <w:p w14:paraId="4822C701" w14:textId="114BB17D" w:rsidR="006B0F66" w:rsidRPr="000E10CF" w:rsidRDefault="002557C6" w:rsidP="00701665">
      <w:pPr>
        <w:rPr>
          <w:lang w:eastAsia="zh-CN"/>
        </w:rPr>
      </w:pPr>
      <w:r>
        <w:rPr>
          <w:b/>
          <w:bCs/>
          <w:lang w:eastAsia="zh-CN"/>
        </w:rPr>
        <w:t xml:space="preserve">Applicability rule </w:t>
      </w:r>
    </w:p>
    <w:p w14:paraId="2CF14259" w14:textId="2F555EB4" w:rsidR="002557C6" w:rsidRPr="00340914" w:rsidRDefault="002557C6" w:rsidP="002557C6">
      <w:pPr>
        <w:rPr>
          <w:lang w:eastAsia="zh-CN"/>
        </w:rPr>
      </w:pPr>
      <w:r>
        <w:rPr>
          <w:lang w:eastAsia="zh-CN"/>
        </w:rPr>
        <w:t xml:space="preserve">Similar as TN specification, we think </w:t>
      </w:r>
      <w:r>
        <w:t>t</w:t>
      </w:r>
      <w:r w:rsidRPr="00340914">
        <w:t xml:space="preserve">he requirements for TDD are optional and only valid for </w:t>
      </w:r>
      <w:r>
        <w:t>SAN supporting this new TDD patten.</w:t>
      </w:r>
    </w:p>
    <w:p w14:paraId="2370FA09" w14:textId="2A635667" w:rsidR="00E4498B" w:rsidRPr="00E4498B" w:rsidRDefault="002557C6" w:rsidP="00A5663D">
      <w:pPr>
        <w:jc w:val="both"/>
        <w:rPr>
          <w:b/>
          <w:bCs/>
          <w:lang w:eastAsia="zh-CN"/>
        </w:rPr>
      </w:pPr>
      <w:r>
        <w:rPr>
          <w:b/>
          <w:lang w:eastAsia="zh-CN"/>
        </w:rPr>
        <w:t xml:space="preserve">Proposal </w:t>
      </w:r>
      <w:r w:rsidR="00E4498B">
        <w:rPr>
          <w:b/>
          <w:lang w:eastAsia="zh-CN"/>
        </w:rPr>
        <w:t>8</w:t>
      </w:r>
      <w:r>
        <w:rPr>
          <w:b/>
          <w:lang w:eastAsia="zh-CN"/>
        </w:rPr>
        <w:t>:</w:t>
      </w:r>
      <w:r>
        <w:rPr>
          <w:b/>
          <w:bCs/>
          <w:lang w:eastAsia="zh-CN"/>
        </w:rPr>
        <w:t xml:space="preserve"> </w:t>
      </w:r>
      <w:r w:rsidR="00D509B5">
        <w:rPr>
          <w:b/>
          <w:bCs/>
          <w:lang w:eastAsia="zh-CN"/>
        </w:rPr>
        <w:t>The requirements for TDD are optio</w:t>
      </w:r>
      <w:r w:rsidR="00EA5764">
        <w:rPr>
          <w:b/>
          <w:bCs/>
          <w:lang w:eastAsia="zh-CN"/>
        </w:rPr>
        <w:t>nal and only valid for SAN supporting TDD pattern.</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8F75DE5" w14:textId="77777777" w:rsidR="00E4498B" w:rsidRDefault="00B21C01" w:rsidP="002743C4">
      <w:pPr>
        <w:jc w:val="both"/>
        <w:rPr>
          <w:lang w:eastAsia="zh-CN"/>
        </w:rPr>
      </w:pPr>
      <w:r>
        <w:rPr>
          <w:rFonts w:hint="eastAsia"/>
          <w:lang w:eastAsia="zh-CN"/>
        </w:rPr>
        <w:t>I</w:t>
      </w:r>
      <w:r>
        <w:rPr>
          <w:lang w:eastAsia="zh-CN"/>
        </w:rPr>
        <w:t xml:space="preserve">n this </w:t>
      </w:r>
      <w:r w:rsidR="00B46BCF">
        <w:rPr>
          <w:lang w:eastAsia="zh-CN"/>
        </w:rPr>
        <w:t>contribution, the</w:t>
      </w:r>
      <w:r w:rsidR="003A7CF9">
        <w:rPr>
          <w:lang w:eastAsia="zh-CN"/>
        </w:rPr>
        <w:t xml:space="preserve"> overview on test scope</w:t>
      </w:r>
      <w:r w:rsidR="00E4498B">
        <w:rPr>
          <w:lang w:eastAsia="zh-CN"/>
        </w:rPr>
        <w:t xml:space="preserve"> and test setup for SAN and UE demodulation requirement to support TDD operation was provided</w:t>
      </w:r>
    </w:p>
    <w:p w14:paraId="31B49A5B" w14:textId="77777777" w:rsidR="008F50E1" w:rsidRDefault="008F50E1" w:rsidP="008F50E1">
      <w:pPr>
        <w:jc w:val="both"/>
        <w:rPr>
          <w:b/>
          <w:bCs/>
          <w:lang w:eastAsia="zh-CN"/>
        </w:rPr>
      </w:pPr>
      <w:r>
        <w:rPr>
          <w:b/>
          <w:lang w:eastAsia="zh-CN"/>
        </w:rPr>
        <w:t>Proposal 1:</w:t>
      </w:r>
      <w:r>
        <w:rPr>
          <w:b/>
          <w:bCs/>
          <w:lang w:eastAsia="zh-CN"/>
        </w:rPr>
        <w:t xml:space="preserve">  RAN4 could consider to define SAN and UE demodulation requirement to support NB-IoT TDD operation. FFS on the related test parameters to align with </w:t>
      </w:r>
      <w:r w:rsidRPr="00171D65">
        <w:rPr>
          <w:b/>
          <w:bCs/>
          <w:lang w:eastAsia="zh-CN"/>
        </w:rPr>
        <w:t>the TDD pattern</w:t>
      </w:r>
      <w:r>
        <w:rPr>
          <w:b/>
          <w:bCs/>
          <w:lang w:eastAsia="zh-CN"/>
        </w:rPr>
        <w:t xml:space="preserve"> (D/U=8ms)</w:t>
      </w:r>
    </w:p>
    <w:p w14:paraId="789275CA" w14:textId="61D86334" w:rsidR="008F50E1" w:rsidRPr="00171D65" w:rsidRDefault="008F50E1" w:rsidP="008F50E1">
      <w:pPr>
        <w:pStyle w:val="ab"/>
        <w:numPr>
          <w:ilvl w:val="0"/>
          <w:numId w:val="39"/>
        </w:numPr>
        <w:jc w:val="both"/>
        <w:rPr>
          <w:b/>
          <w:bCs/>
          <w:lang w:eastAsia="zh-CN"/>
        </w:rPr>
      </w:pPr>
      <w:r>
        <w:rPr>
          <w:rFonts w:eastAsiaTheme="minorEastAsia" w:hint="eastAsia"/>
          <w:b/>
          <w:bCs/>
          <w:lang w:eastAsia="zh-CN"/>
        </w:rPr>
        <w:t>U</w:t>
      </w:r>
      <w:r>
        <w:rPr>
          <w:rFonts w:eastAsiaTheme="minorEastAsia"/>
          <w:b/>
          <w:bCs/>
          <w:lang w:eastAsia="zh-CN"/>
        </w:rPr>
        <w:t>E demodulation</w:t>
      </w:r>
      <w:r w:rsidR="00CD0416">
        <w:rPr>
          <w:rFonts w:eastAsiaTheme="minorEastAsia"/>
          <w:b/>
          <w:bCs/>
          <w:lang w:eastAsia="zh-CN"/>
        </w:rPr>
        <w:t xml:space="preserve"> requirement</w:t>
      </w:r>
      <w:r>
        <w:rPr>
          <w:rFonts w:eastAsiaTheme="minorEastAsia"/>
          <w:b/>
          <w:bCs/>
          <w:lang w:eastAsia="zh-CN"/>
        </w:rPr>
        <w:t>:  NPDSCH</w:t>
      </w:r>
    </w:p>
    <w:p w14:paraId="25BDB355" w14:textId="77777777" w:rsidR="008F50E1" w:rsidRPr="00015260" w:rsidRDefault="008F50E1" w:rsidP="008F50E1">
      <w:pPr>
        <w:pStyle w:val="ab"/>
        <w:numPr>
          <w:ilvl w:val="0"/>
          <w:numId w:val="39"/>
        </w:numPr>
        <w:jc w:val="both"/>
        <w:rPr>
          <w:b/>
          <w:bCs/>
          <w:lang w:eastAsia="zh-CN"/>
        </w:rPr>
      </w:pPr>
      <w:r>
        <w:rPr>
          <w:rFonts w:eastAsiaTheme="minorEastAsia"/>
          <w:b/>
          <w:bCs/>
          <w:lang w:eastAsia="zh-CN"/>
        </w:rPr>
        <w:t>SAN demodulation requirement:  NPUSCH 1 and NPUSCH 2 with 15KHz, NPRACH with format 0 and format 1</w:t>
      </w:r>
    </w:p>
    <w:p w14:paraId="35576C67" w14:textId="76B1A87C" w:rsidR="00E4498B" w:rsidRDefault="00E4498B" w:rsidP="002743C4">
      <w:pPr>
        <w:jc w:val="both"/>
        <w:rPr>
          <w:lang w:val="en-GB" w:eastAsia="zh-CN"/>
        </w:rPr>
      </w:pPr>
    </w:p>
    <w:p w14:paraId="18999C5A" w14:textId="12E14A5C" w:rsidR="008F50E1" w:rsidRDefault="008F50E1" w:rsidP="002743C4">
      <w:pPr>
        <w:jc w:val="both"/>
        <w:rPr>
          <w:b/>
          <w:bCs/>
          <w:lang w:val="en-GB" w:eastAsia="zh-CN"/>
        </w:rPr>
      </w:pPr>
      <w:r w:rsidRPr="008F50E1">
        <w:rPr>
          <w:b/>
          <w:bCs/>
          <w:lang w:val="en-GB" w:eastAsia="zh-CN"/>
        </w:rPr>
        <w:t>NPDSCH</w:t>
      </w:r>
    </w:p>
    <w:p w14:paraId="41F46A1C" w14:textId="0F5C7B4B" w:rsidR="008F50E1" w:rsidRPr="0067497F" w:rsidRDefault="008F50E1" w:rsidP="008F50E1">
      <w:pPr>
        <w:jc w:val="both"/>
        <w:rPr>
          <w:b/>
          <w:bCs/>
          <w:lang w:eastAsia="zh-CN"/>
        </w:rPr>
      </w:pPr>
      <w:r>
        <w:rPr>
          <w:b/>
          <w:lang w:eastAsia="zh-CN"/>
        </w:rPr>
        <w:t>Proposal 2:</w:t>
      </w:r>
      <w:r>
        <w:rPr>
          <w:b/>
          <w:bCs/>
          <w:lang w:eastAsia="zh-CN"/>
        </w:rPr>
        <w:t xml:space="preserve"> RAN4 could take the existing </w:t>
      </w:r>
      <w:r w:rsidRPr="00D43C3B">
        <w:rPr>
          <w:b/>
          <w:bCs/>
          <w:lang w:eastAsia="zh-CN"/>
        </w:rPr>
        <w:t xml:space="preserve">test </w:t>
      </w:r>
      <w:r w:rsidR="00CD0416" w:rsidRPr="00D43C3B">
        <w:rPr>
          <w:b/>
          <w:bCs/>
          <w:lang w:eastAsia="zh-CN"/>
        </w:rPr>
        <w:t>configuration defining</w:t>
      </w:r>
      <w:r w:rsidRPr="00D43C3B">
        <w:rPr>
          <w:b/>
          <w:bCs/>
          <w:lang w:eastAsia="zh-CN"/>
        </w:rPr>
        <w:t xml:space="preserve"> in current TN spec</w:t>
      </w:r>
      <w:r>
        <w:rPr>
          <w:b/>
          <w:bCs/>
          <w:lang w:eastAsia="zh-CN"/>
        </w:rPr>
        <w:t xml:space="preserve"> as starting point</w:t>
      </w:r>
      <w:r w:rsidR="00CD0416">
        <w:rPr>
          <w:b/>
          <w:bCs/>
          <w:lang w:eastAsia="zh-CN"/>
        </w:rPr>
        <w:t xml:space="preserve"> </w:t>
      </w:r>
      <w:r>
        <w:rPr>
          <w:b/>
          <w:bCs/>
          <w:lang w:eastAsia="zh-CN"/>
        </w:rPr>
        <w:t>to define the UE demodulation requirement to support NTN TDD operation</w:t>
      </w:r>
      <w:r>
        <w:rPr>
          <w:rFonts w:hint="eastAsia"/>
          <w:b/>
          <w:bCs/>
          <w:lang w:eastAsia="zh-CN"/>
        </w:rPr>
        <w:t>.</w:t>
      </w:r>
    </w:p>
    <w:p w14:paraId="4A18B049" w14:textId="6CA08CA3" w:rsidR="008F50E1" w:rsidRDefault="008F50E1" w:rsidP="002743C4">
      <w:pPr>
        <w:jc w:val="both"/>
        <w:rPr>
          <w:b/>
          <w:bCs/>
          <w:lang w:eastAsia="zh-CN"/>
        </w:rPr>
      </w:pPr>
    </w:p>
    <w:p w14:paraId="66403D5A" w14:textId="72125335" w:rsidR="008F50E1" w:rsidRDefault="008F50E1" w:rsidP="002743C4">
      <w:pPr>
        <w:jc w:val="both"/>
        <w:rPr>
          <w:b/>
          <w:bCs/>
          <w:lang w:eastAsia="zh-CN"/>
        </w:rPr>
      </w:pPr>
      <w:r>
        <w:rPr>
          <w:rFonts w:hint="eastAsia"/>
          <w:b/>
          <w:bCs/>
          <w:lang w:eastAsia="zh-CN"/>
        </w:rPr>
        <w:t>N</w:t>
      </w:r>
      <w:r>
        <w:rPr>
          <w:b/>
          <w:bCs/>
          <w:lang w:eastAsia="zh-CN"/>
        </w:rPr>
        <w:t>PUSCH1 and NPUSCH 2</w:t>
      </w:r>
    </w:p>
    <w:p w14:paraId="0DE2E39A" w14:textId="77777777" w:rsidR="008F50E1" w:rsidRPr="00E4498B" w:rsidRDefault="008F50E1" w:rsidP="008F50E1">
      <w:pPr>
        <w:jc w:val="both"/>
        <w:rPr>
          <w:b/>
          <w:bCs/>
          <w:lang w:eastAsia="zh-CN"/>
        </w:rPr>
      </w:pPr>
      <w:r>
        <w:rPr>
          <w:b/>
          <w:lang w:eastAsia="zh-CN"/>
        </w:rPr>
        <w:lastRenderedPageBreak/>
        <w:t>Proposal 3:</w:t>
      </w:r>
      <w:r>
        <w:rPr>
          <w:b/>
          <w:bCs/>
          <w:lang w:eastAsia="zh-CN"/>
        </w:rPr>
        <w:t xml:space="preserve"> RAN4 could take the following test cases to define the NPUSCH format1 and format 2 requirement for TDD operation</w:t>
      </w:r>
    </w:p>
    <w:p w14:paraId="54424923" w14:textId="77777777" w:rsidR="008F50E1" w:rsidRPr="00E4498B" w:rsidRDefault="008F50E1" w:rsidP="008F50E1">
      <w:pPr>
        <w:pStyle w:val="ab"/>
        <w:numPr>
          <w:ilvl w:val="0"/>
          <w:numId w:val="40"/>
        </w:numPr>
        <w:jc w:val="both"/>
        <w:rPr>
          <w:b/>
          <w:bCs/>
          <w:lang w:eastAsia="zh-CN"/>
        </w:rPr>
      </w:pPr>
      <w:r>
        <w:rPr>
          <w:rFonts w:eastAsiaTheme="minorEastAsia" w:hint="eastAsia"/>
          <w:b/>
          <w:bCs/>
          <w:lang w:eastAsia="zh-CN"/>
        </w:rPr>
        <w:t>N</w:t>
      </w:r>
      <w:r>
        <w:rPr>
          <w:rFonts w:eastAsiaTheme="minorEastAsia"/>
          <w:b/>
          <w:bCs/>
          <w:lang w:eastAsia="zh-CN"/>
        </w:rPr>
        <w:t xml:space="preserve">PUSCH </w:t>
      </w:r>
      <w:r>
        <w:rPr>
          <w:rFonts w:eastAsiaTheme="minorEastAsia" w:hint="eastAsia"/>
          <w:b/>
          <w:bCs/>
          <w:lang w:eastAsia="zh-CN"/>
        </w:rPr>
        <w:t>format</w:t>
      </w:r>
      <w:r>
        <w:rPr>
          <w:rFonts w:eastAsiaTheme="minorEastAsia"/>
          <w:b/>
          <w:bCs/>
          <w:lang w:eastAsia="zh-CN"/>
        </w:rPr>
        <w:t xml:space="preserve"> 1</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8F50E1" w:rsidRPr="00340914" w14:paraId="55F54285" w14:textId="77777777" w:rsidTr="000036EE">
        <w:trPr>
          <w:trHeight w:val="2091"/>
          <w:jc w:val="center"/>
        </w:trPr>
        <w:tc>
          <w:tcPr>
            <w:tcW w:w="822" w:type="dxa"/>
            <w:vAlign w:val="center"/>
          </w:tcPr>
          <w:p w14:paraId="0DFC946A" w14:textId="77777777" w:rsidR="008F50E1" w:rsidRPr="0065215C" w:rsidRDefault="008F50E1" w:rsidP="000036EE">
            <w:pPr>
              <w:pStyle w:val="TAH"/>
              <w:rPr>
                <w:rFonts w:cs="Arial"/>
              </w:rPr>
            </w:pPr>
            <w:r w:rsidRPr="0065215C">
              <w:rPr>
                <w:rFonts w:cs="Arial"/>
              </w:rPr>
              <w:t xml:space="preserve">Number of </w:t>
            </w:r>
            <w:r w:rsidRPr="0065215C">
              <w:rPr>
                <w:rFonts w:cs="Arial"/>
                <w:lang w:eastAsia="zh-CN"/>
              </w:rPr>
              <w:t>T</w:t>
            </w:r>
            <w:r w:rsidRPr="0065215C">
              <w:rPr>
                <w:rFonts w:cs="Arial"/>
              </w:rPr>
              <w:t>X antennas</w:t>
            </w:r>
          </w:p>
        </w:tc>
        <w:tc>
          <w:tcPr>
            <w:tcW w:w="823" w:type="dxa"/>
            <w:vAlign w:val="center"/>
          </w:tcPr>
          <w:p w14:paraId="2DD67209" w14:textId="77777777" w:rsidR="008F50E1" w:rsidRPr="0065215C" w:rsidRDefault="008F50E1" w:rsidP="000036EE">
            <w:pPr>
              <w:pStyle w:val="TAH"/>
              <w:rPr>
                <w:rFonts w:cs="Arial"/>
              </w:rPr>
            </w:pPr>
            <w:r w:rsidRPr="0065215C">
              <w:rPr>
                <w:rFonts w:cs="Arial"/>
              </w:rPr>
              <w:t>Number of RX antennas</w:t>
            </w:r>
          </w:p>
        </w:tc>
        <w:tc>
          <w:tcPr>
            <w:tcW w:w="906" w:type="dxa"/>
            <w:vAlign w:val="center"/>
          </w:tcPr>
          <w:p w14:paraId="16E1A0B5" w14:textId="77777777" w:rsidR="008F50E1" w:rsidRPr="0065215C" w:rsidRDefault="008F50E1" w:rsidP="000036EE">
            <w:pPr>
              <w:pStyle w:val="TAH"/>
              <w:rPr>
                <w:rFonts w:cs="Arial"/>
                <w:lang w:eastAsia="zh-CN"/>
              </w:rPr>
            </w:pPr>
            <w:r w:rsidRPr="0065215C">
              <w:rPr>
                <w:rFonts w:cs="Arial" w:hint="eastAsia"/>
                <w:lang w:eastAsia="zh-CN"/>
              </w:rPr>
              <w:t>Subcarrier spacing</w:t>
            </w:r>
          </w:p>
        </w:tc>
        <w:tc>
          <w:tcPr>
            <w:tcW w:w="967" w:type="dxa"/>
            <w:vAlign w:val="center"/>
          </w:tcPr>
          <w:p w14:paraId="68DF06A2" w14:textId="77777777" w:rsidR="008F50E1" w:rsidRPr="0065215C" w:rsidRDefault="008F50E1" w:rsidP="000036EE">
            <w:pPr>
              <w:pStyle w:val="TAH"/>
              <w:rPr>
                <w:rFonts w:cs="Arial"/>
                <w:lang w:val="fr-FR"/>
              </w:rPr>
            </w:pPr>
            <w:r w:rsidRPr="0065215C">
              <w:rPr>
                <w:rFonts w:cs="Arial" w:hint="eastAsia"/>
                <w:lang w:eastAsia="zh-CN"/>
              </w:rPr>
              <w:t>Number of allocated subcarriers</w:t>
            </w:r>
          </w:p>
        </w:tc>
        <w:tc>
          <w:tcPr>
            <w:tcW w:w="1019" w:type="dxa"/>
            <w:vAlign w:val="center"/>
          </w:tcPr>
          <w:p w14:paraId="4F0E6E9C" w14:textId="77777777" w:rsidR="008F50E1" w:rsidRPr="0065215C" w:rsidRDefault="008F50E1" w:rsidP="000036EE">
            <w:pPr>
              <w:pStyle w:val="TAH"/>
              <w:rPr>
                <w:rFonts w:cs="Arial"/>
                <w:lang w:val="fr-FR"/>
              </w:rPr>
            </w:pPr>
            <w:r w:rsidRPr="0065215C">
              <w:rPr>
                <w:rFonts w:cs="Arial"/>
                <w:lang w:val="fr-FR"/>
              </w:rPr>
              <w:t>Propagation conditions</w:t>
            </w:r>
            <w:r w:rsidRPr="0065215C">
              <w:rPr>
                <w:rFonts w:cs="Arial"/>
                <w:lang w:val="fr-FR" w:eastAsia="zh-CN"/>
              </w:rPr>
              <w:t xml:space="preserve"> </w:t>
            </w:r>
            <w:r w:rsidRPr="0065215C">
              <w:rPr>
                <w:rFonts w:cs="Arial"/>
                <w:lang w:val="fr-FR"/>
              </w:rPr>
              <w:t xml:space="preserve">and </w:t>
            </w:r>
            <w:proofErr w:type="spellStart"/>
            <w:r w:rsidRPr="0065215C">
              <w:rPr>
                <w:rFonts w:cs="Arial"/>
                <w:lang w:val="fr-FR" w:eastAsia="zh-CN"/>
              </w:rPr>
              <w:t>c</w:t>
            </w:r>
            <w:r w:rsidRPr="0065215C">
              <w:rPr>
                <w:rFonts w:cs="Arial"/>
                <w:lang w:val="fr-FR"/>
              </w:rPr>
              <w:t>orrelation</w:t>
            </w:r>
            <w:proofErr w:type="spellEnd"/>
            <w:r w:rsidRPr="0065215C">
              <w:rPr>
                <w:rFonts w:cs="Arial"/>
                <w:lang w:val="fr-FR"/>
              </w:rPr>
              <w:t xml:space="preserve"> </w:t>
            </w:r>
            <w:r w:rsidRPr="0065215C">
              <w:rPr>
                <w:rFonts w:cs="Arial"/>
                <w:lang w:val="fr-FR" w:eastAsia="zh-CN"/>
              </w:rPr>
              <w:t>m</w:t>
            </w:r>
            <w:r w:rsidRPr="0065215C">
              <w:rPr>
                <w:rFonts w:cs="Arial"/>
                <w:lang w:val="fr-FR"/>
              </w:rPr>
              <w:t>atrix (Annex X)</w:t>
            </w:r>
          </w:p>
        </w:tc>
        <w:tc>
          <w:tcPr>
            <w:tcW w:w="686" w:type="dxa"/>
            <w:vAlign w:val="center"/>
          </w:tcPr>
          <w:p w14:paraId="77B636E0" w14:textId="77777777" w:rsidR="008F50E1" w:rsidRPr="0065215C" w:rsidRDefault="008F50E1" w:rsidP="000036EE">
            <w:pPr>
              <w:pStyle w:val="TAH"/>
              <w:rPr>
                <w:rFonts w:cs="Arial"/>
                <w:lang w:eastAsia="zh-CN"/>
              </w:rPr>
            </w:pPr>
            <w:r w:rsidRPr="0065215C">
              <w:rPr>
                <w:rFonts w:cs="Arial"/>
              </w:rPr>
              <w:t>FRC</w:t>
            </w:r>
            <w:r w:rsidRPr="0065215C">
              <w:rPr>
                <w:rFonts w:cs="Arial"/>
              </w:rPr>
              <w:br/>
              <w:t>(Annex A)</w:t>
            </w:r>
          </w:p>
        </w:tc>
        <w:tc>
          <w:tcPr>
            <w:tcW w:w="914" w:type="dxa"/>
            <w:vAlign w:val="center"/>
          </w:tcPr>
          <w:p w14:paraId="24643845" w14:textId="77777777" w:rsidR="008F50E1" w:rsidRPr="0065215C" w:rsidRDefault="008F50E1" w:rsidP="000036EE">
            <w:pPr>
              <w:pStyle w:val="TAH"/>
              <w:rPr>
                <w:rFonts w:cs="Arial"/>
                <w:lang w:eastAsia="zh-CN"/>
              </w:rPr>
            </w:pPr>
            <w:r w:rsidRPr="0065215C">
              <w:rPr>
                <w:rFonts w:cs="Arial"/>
                <w:lang w:eastAsia="zh-CN"/>
              </w:rPr>
              <w:t>Frequency offset</w:t>
            </w:r>
          </w:p>
        </w:tc>
        <w:tc>
          <w:tcPr>
            <w:tcW w:w="784" w:type="dxa"/>
            <w:vAlign w:val="center"/>
          </w:tcPr>
          <w:p w14:paraId="33CF8383" w14:textId="77777777" w:rsidR="008F50E1" w:rsidRPr="0065215C" w:rsidRDefault="008F50E1" w:rsidP="000036EE">
            <w:pPr>
              <w:pStyle w:val="TAH"/>
              <w:rPr>
                <w:rFonts w:cs="Arial"/>
                <w:lang w:eastAsia="zh-CN"/>
              </w:rPr>
            </w:pPr>
            <w:r w:rsidRPr="0065215C">
              <w:rPr>
                <w:rFonts w:cs="Arial"/>
                <w:lang w:eastAsia="zh-CN"/>
              </w:rPr>
              <w:t>Tx-Duration</w:t>
            </w:r>
          </w:p>
        </w:tc>
        <w:tc>
          <w:tcPr>
            <w:tcW w:w="890" w:type="dxa"/>
            <w:vAlign w:val="center"/>
          </w:tcPr>
          <w:p w14:paraId="3AF50744" w14:textId="77777777" w:rsidR="008F50E1" w:rsidRPr="0065215C" w:rsidRDefault="008F50E1" w:rsidP="000036EE">
            <w:pPr>
              <w:pStyle w:val="TAH"/>
              <w:rPr>
                <w:rFonts w:cs="Arial"/>
              </w:rPr>
            </w:pPr>
            <w:r w:rsidRPr="0065215C">
              <w:rPr>
                <w:rFonts w:cs="Arial" w:hint="eastAsia"/>
                <w:lang w:eastAsia="zh-CN"/>
              </w:rPr>
              <w:t>Repetition number</w:t>
            </w:r>
          </w:p>
        </w:tc>
        <w:tc>
          <w:tcPr>
            <w:tcW w:w="824" w:type="dxa"/>
            <w:vAlign w:val="center"/>
          </w:tcPr>
          <w:p w14:paraId="65248AE6" w14:textId="77777777" w:rsidR="008F50E1" w:rsidRPr="0065215C" w:rsidRDefault="008F50E1" w:rsidP="000036EE">
            <w:pPr>
              <w:pStyle w:val="TAH"/>
              <w:rPr>
                <w:rFonts w:cs="Arial"/>
              </w:rPr>
            </w:pPr>
            <w:r w:rsidRPr="0065215C">
              <w:rPr>
                <w:rFonts w:cs="Arial"/>
              </w:rPr>
              <w:t>Fraction of maximum throughput</w:t>
            </w:r>
          </w:p>
        </w:tc>
        <w:tc>
          <w:tcPr>
            <w:tcW w:w="639" w:type="dxa"/>
            <w:vAlign w:val="center"/>
          </w:tcPr>
          <w:p w14:paraId="45F19988" w14:textId="77777777" w:rsidR="008F50E1" w:rsidRPr="0065215C" w:rsidRDefault="008F50E1" w:rsidP="000036EE">
            <w:pPr>
              <w:pStyle w:val="TAH"/>
              <w:rPr>
                <w:rFonts w:cs="Arial"/>
              </w:rPr>
            </w:pPr>
            <w:r w:rsidRPr="0065215C">
              <w:rPr>
                <w:rFonts w:cs="Arial"/>
              </w:rPr>
              <w:t>SNR</w:t>
            </w:r>
          </w:p>
          <w:p w14:paraId="609BD989" w14:textId="77777777" w:rsidR="008F50E1" w:rsidRPr="0065215C" w:rsidRDefault="008F50E1" w:rsidP="000036EE">
            <w:pPr>
              <w:pStyle w:val="TAH"/>
              <w:rPr>
                <w:rFonts w:cs="Arial"/>
              </w:rPr>
            </w:pPr>
            <w:r w:rsidRPr="0065215C">
              <w:rPr>
                <w:rFonts w:cs="Arial"/>
              </w:rPr>
              <w:t>[dB]</w:t>
            </w:r>
          </w:p>
        </w:tc>
      </w:tr>
      <w:tr w:rsidR="008F50E1" w:rsidRPr="00340914" w14:paraId="7F26AED9" w14:textId="77777777" w:rsidTr="000036EE">
        <w:trPr>
          <w:trHeight w:val="610"/>
          <w:jc w:val="center"/>
        </w:trPr>
        <w:tc>
          <w:tcPr>
            <w:tcW w:w="822" w:type="dxa"/>
            <w:vAlign w:val="center"/>
          </w:tcPr>
          <w:p w14:paraId="3D05DBC8"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823" w:type="dxa"/>
            <w:vAlign w:val="center"/>
          </w:tcPr>
          <w:p w14:paraId="24CD5DFA"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906" w:type="dxa"/>
            <w:vAlign w:val="center"/>
          </w:tcPr>
          <w:p w14:paraId="759AFCE2" w14:textId="77777777" w:rsidR="008F50E1" w:rsidRPr="0065215C" w:rsidRDefault="008F50E1" w:rsidP="000036EE">
            <w:pPr>
              <w:pStyle w:val="TAL"/>
              <w:jc w:val="center"/>
              <w:rPr>
                <w:rFonts w:cs="Arial"/>
                <w:b/>
              </w:rPr>
            </w:pPr>
            <w:r w:rsidRPr="0065215C">
              <w:rPr>
                <w:b/>
                <w:lang w:eastAsia="zh-CN"/>
              </w:rPr>
              <w:t>15KHz</w:t>
            </w:r>
          </w:p>
        </w:tc>
        <w:tc>
          <w:tcPr>
            <w:tcW w:w="967" w:type="dxa"/>
            <w:vAlign w:val="center"/>
          </w:tcPr>
          <w:p w14:paraId="55E46BBA" w14:textId="77777777" w:rsidR="008F50E1" w:rsidRPr="0065215C" w:rsidRDefault="008F50E1" w:rsidP="000036EE">
            <w:pPr>
              <w:pStyle w:val="TAL"/>
              <w:jc w:val="center"/>
              <w:rPr>
                <w:rFonts w:cs="Arial"/>
                <w:b/>
                <w:lang w:eastAsia="zh-CN"/>
              </w:rPr>
            </w:pPr>
            <w:r w:rsidRPr="0065215C">
              <w:rPr>
                <w:rFonts w:cs="Arial"/>
                <w:b/>
                <w:lang w:eastAsia="zh-CN"/>
              </w:rPr>
              <w:t>12</w:t>
            </w:r>
          </w:p>
        </w:tc>
        <w:tc>
          <w:tcPr>
            <w:tcW w:w="1019" w:type="dxa"/>
            <w:vAlign w:val="center"/>
          </w:tcPr>
          <w:p w14:paraId="3705A1B4" w14:textId="77777777" w:rsidR="008F50E1" w:rsidRPr="0065215C" w:rsidRDefault="008F50E1" w:rsidP="000036EE">
            <w:pPr>
              <w:pStyle w:val="TAL"/>
              <w:jc w:val="center"/>
              <w:rPr>
                <w:rFonts w:cs="Arial"/>
                <w:b/>
                <w:lang w:eastAsia="zh-CN"/>
              </w:rPr>
            </w:pPr>
            <w:r w:rsidRPr="0065215C">
              <w:rPr>
                <w:rFonts w:cs="Arial" w:hint="eastAsia"/>
                <w:b/>
                <w:lang w:eastAsia="zh-CN"/>
              </w:rPr>
              <w:t>N</w:t>
            </w:r>
            <w:r w:rsidRPr="0065215C">
              <w:rPr>
                <w:rFonts w:cs="Arial"/>
                <w:b/>
                <w:lang w:eastAsia="zh-CN"/>
              </w:rPr>
              <w:t>TN TDLA100-1</w:t>
            </w:r>
          </w:p>
        </w:tc>
        <w:tc>
          <w:tcPr>
            <w:tcW w:w="686" w:type="dxa"/>
            <w:vAlign w:val="center"/>
          </w:tcPr>
          <w:p w14:paraId="6E1935C7" w14:textId="77777777" w:rsidR="008F50E1" w:rsidRPr="0065215C" w:rsidRDefault="008F50E1" w:rsidP="000036EE">
            <w:pPr>
              <w:pStyle w:val="TAC"/>
              <w:rPr>
                <w:rFonts w:cs="Arial"/>
                <w:b/>
                <w:lang w:eastAsia="zh-CN"/>
              </w:rPr>
            </w:pPr>
            <w:r w:rsidRPr="0065215C">
              <w:rPr>
                <w:rFonts w:cs="Arial"/>
                <w:b/>
              </w:rPr>
              <w:t>A7-2</w:t>
            </w:r>
          </w:p>
        </w:tc>
        <w:tc>
          <w:tcPr>
            <w:tcW w:w="914" w:type="dxa"/>
            <w:vAlign w:val="center"/>
          </w:tcPr>
          <w:p w14:paraId="583106C2" w14:textId="77777777" w:rsidR="008F50E1" w:rsidRPr="0065215C" w:rsidRDefault="008F50E1" w:rsidP="000036EE">
            <w:pPr>
              <w:pStyle w:val="TAC"/>
              <w:rPr>
                <w:rFonts w:cs="Arial"/>
                <w:b/>
              </w:rPr>
            </w:pPr>
            <w:r w:rsidRPr="0065215C">
              <w:rPr>
                <w:rFonts w:cs="Arial"/>
                <w:b/>
                <w:lang w:eastAsia="zh-CN"/>
              </w:rPr>
              <w:t>4 Hz</w:t>
            </w:r>
          </w:p>
        </w:tc>
        <w:tc>
          <w:tcPr>
            <w:tcW w:w="784" w:type="dxa"/>
            <w:vAlign w:val="center"/>
          </w:tcPr>
          <w:p w14:paraId="6BDD16DE" w14:textId="77777777" w:rsidR="008F50E1" w:rsidRPr="0065215C" w:rsidRDefault="008F50E1" w:rsidP="000036EE">
            <w:pPr>
              <w:pStyle w:val="TAC"/>
              <w:rPr>
                <w:rFonts w:cs="Arial"/>
                <w:b/>
                <w:lang w:eastAsia="zh-CN"/>
              </w:rPr>
            </w:pPr>
            <w:r w:rsidRPr="0065215C">
              <w:rPr>
                <w:rFonts w:cs="Arial"/>
                <w:b/>
                <w:lang w:eastAsia="zh-CN"/>
              </w:rPr>
              <w:t>8</w:t>
            </w:r>
          </w:p>
        </w:tc>
        <w:tc>
          <w:tcPr>
            <w:tcW w:w="890" w:type="dxa"/>
            <w:vAlign w:val="center"/>
          </w:tcPr>
          <w:p w14:paraId="1BC32D0D" w14:textId="77777777" w:rsidR="008F50E1" w:rsidRPr="0065215C" w:rsidRDefault="008F50E1" w:rsidP="000036EE">
            <w:pPr>
              <w:pStyle w:val="TAC"/>
              <w:rPr>
                <w:rFonts w:cs="Arial"/>
                <w:b/>
              </w:rPr>
            </w:pPr>
            <w:r w:rsidRPr="0065215C">
              <w:rPr>
                <w:rFonts w:cs="Arial"/>
                <w:b/>
              </w:rPr>
              <w:t>8</w:t>
            </w:r>
          </w:p>
        </w:tc>
        <w:tc>
          <w:tcPr>
            <w:tcW w:w="824" w:type="dxa"/>
            <w:vAlign w:val="center"/>
          </w:tcPr>
          <w:p w14:paraId="29A3FC81" w14:textId="77777777" w:rsidR="008F50E1" w:rsidRPr="0065215C" w:rsidRDefault="008F50E1" w:rsidP="000036EE">
            <w:pPr>
              <w:pStyle w:val="TAC"/>
              <w:rPr>
                <w:rFonts w:cs="Arial"/>
                <w:b/>
              </w:rPr>
            </w:pPr>
            <w:r w:rsidRPr="0065215C">
              <w:rPr>
                <w:rFonts w:cs="Arial"/>
                <w:b/>
              </w:rPr>
              <w:t>70%</w:t>
            </w:r>
          </w:p>
        </w:tc>
        <w:tc>
          <w:tcPr>
            <w:tcW w:w="639" w:type="dxa"/>
            <w:vAlign w:val="center"/>
          </w:tcPr>
          <w:p w14:paraId="131A9DDC" w14:textId="77777777" w:rsidR="008F50E1" w:rsidRPr="0065215C" w:rsidRDefault="008F50E1" w:rsidP="000036EE">
            <w:pPr>
              <w:pStyle w:val="TAC"/>
              <w:rPr>
                <w:rFonts w:cs="Arial"/>
                <w:b/>
                <w:lang w:eastAsia="zh-CN"/>
              </w:rPr>
            </w:pPr>
            <w:r w:rsidRPr="0065215C">
              <w:rPr>
                <w:rFonts w:cs="Arial"/>
                <w:b/>
                <w:lang w:eastAsia="zh-CN"/>
              </w:rPr>
              <w:t>TBD</w:t>
            </w:r>
          </w:p>
        </w:tc>
      </w:tr>
      <w:tr w:rsidR="008F50E1" w14:paraId="27FA3B68" w14:textId="77777777" w:rsidTr="000036EE">
        <w:trPr>
          <w:trHeight w:val="605"/>
          <w:jc w:val="center"/>
        </w:trPr>
        <w:tc>
          <w:tcPr>
            <w:tcW w:w="822" w:type="dxa"/>
            <w:vAlign w:val="center"/>
          </w:tcPr>
          <w:p w14:paraId="0A0EC84D"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823" w:type="dxa"/>
            <w:vAlign w:val="center"/>
          </w:tcPr>
          <w:p w14:paraId="7426E30C"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906" w:type="dxa"/>
            <w:vAlign w:val="center"/>
          </w:tcPr>
          <w:p w14:paraId="12E14297" w14:textId="77777777" w:rsidR="008F50E1" w:rsidRPr="0065215C" w:rsidRDefault="008F50E1" w:rsidP="000036EE">
            <w:pPr>
              <w:pStyle w:val="TAL"/>
              <w:jc w:val="center"/>
              <w:rPr>
                <w:rFonts w:cs="Arial"/>
                <w:b/>
                <w:lang w:eastAsia="zh-CN"/>
              </w:rPr>
            </w:pPr>
            <w:r w:rsidRPr="0065215C">
              <w:rPr>
                <w:rFonts w:cs="Arial" w:hint="eastAsia"/>
                <w:b/>
                <w:lang w:eastAsia="zh-CN"/>
              </w:rPr>
              <w:t>1</w:t>
            </w:r>
            <w:r w:rsidRPr="0065215C">
              <w:rPr>
                <w:rFonts w:cs="Arial"/>
                <w:b/>
                <w:lang w:eastAsia="zh-CN"/>
              </w:rPr>
              <w:t>5KHz</w:t>
            </w:r>
          </w:p>
        </w:tc>
        <w:tc>
          <w:tcPr>
            <w:tcW w:w="967" w:type="dxa"/>
            <w:vAlign w:val="center"/>
          </w:tcPr>
          <w:p w14:paraId="66C45ED0" w14:textId="77777777" w:rsidR="008F50E1" w:rsidRPr="0065215C" w:rsidRDefault="008F50E1" w:rsidP="000036EE">
            <w:pPr>
              <w:pStyle w:val="TAL"/>
              <w:jc w:val="center"/>
              <w:rPr>
                <w:rFonts w:cs="Arial"/>
                <w:b/>
                <w:lang w:eastAsia="zh-CN"/>
              </w:rPr>
            </w:pPr>
            <w:r w:rsidRPr="0065215C">
              <w:rPr>
                <w:rFonts w:cs="Arial" w:hint="eastAsia"/>
                <w:b/>
                <w:lang w:eastAsia="zh-CN"/>
              </w:rPr>
              <w:t>1</w:t>
            </w:r>
            <w:r w:rsidRPr="0065215C">
              <w:rPr>
                <w:rFonts w:cs="Arial"/>
                <w:b/>
                <w:lang w:eastAsia="zh-CN"/>
              </w:rPr>
              <w:t>2</w:t>
            </w:r>
          </w:p>
        </w:tc>
        <w:tc>
          <w:tcPr>
            <w:tcW w:w="1019" w:type="dxa"/>
            <w:vAlign w:val="center"/>
          </w:tcPr>
          <w:p w14:paraId="1676481A" w14:textId="77777777" w:rsidR="008F50E1" w:rsidRPr="0065215C" w:rsidRDefault="008F50E1" w:rsidP="000036EE">
            <w:pPr>
              <w:pStyle w:val="TAL"/>
              <w:jc w:val="center"/>
              <w:rPr>
                <w:rFonts w:cs="Arial"/>
                <w:b/>
                <w:lang w:eastAsia="zh-CN"/>
              </w:rPr>
            </w:pPr>
            <w:r w:rsidRPr="0065215C">
              <w:rPr>
                <w:rFonts w:cs="Arial" w:hint="eastAsia"/>
                <w:b/>
                <w:lang w:eastAsia="zh-CN"/>
              </w:rPr>
              <w:t>N</w:t>
            </w:r>
            <w:r w:rsidRPr="0065215C">
              <w:rPr>
                <w:rFonts w:cs="Arial"/>
                <w:b/>
                <w:lang w:eastAsia="zh-CN"/>
              </w:rPr>
              <w:t>TN TDLC5-1</w:t>
            </w:r>
          </w:p>
        </w:tc>
        <w:tc>
          <w:tcPr>
            <w:tcW w:w="686" w:type="dxa"/>
            <w:vAlign w:val="center"/>
          </w:tcPr>
          <w:p w14:paraId="52B8CE8F" w14:textId="77777777" w:rsidR="008F50E1" w:rsidRPr="0065215C" w:rsidRDefault="008F50E1" w:rsidP="000036EE">
            <w:pPr>
              <w:pStyle w:val="TAC"/>
              <w:rPr>
                <w:rFonts w:cs="Arial"/>
                <w:b/>
                <w:lang w:eastAsia="zh-CN"/>
              </w:rPr>
            </w:pPr>
            <w:r w:rsidRPr="0065215C">
              <w:rPr>
                <w:rFonts w:cs="Arial" w:hint="eastAsia"/>
                <w:b/>
                <w:lang w:eastAsia="zh-CN"/>
              </w:rPr>
              <w:t>A</w:t>
            </w:r>
            <w:r w:rsidRPr="0065215C">
              <w:rPr>
                <w:rFonts w:cs="Arial"/>
                <w:b/>
                <w:lang w:eastAsia="zh-CN"/>
              </w:rPr>
              <w:t>7-2</w:t>
            </w:r>
          </w:p>
        </w:tc>
        <w:tc>
          <w:tcPr>
            <w:tcW w:w="914" w:type="dxa"/>
            <w:vAlign w:val="center"/>
          </w:tcPr>
          <w:p w14:paraId="16D917DF" w14:textId="77777777" w:rsidR="008F50E1" w:rsidRPr="0065215C" w:rsidRDefault="008F50E1" w:rsidP="000036EE">
            <w:pPr>
              <w:pStyle w:val="TAC"/>
              <w:rPr>
                <w:rFonts w:cs="Arial"/>
                <w:b/>
                <w:lang w:eastAsia="zh-CN"/>
              </w:rPr>
            </w:pPr>
            <w:r w:rsidRPr="0065215C">
              <w:rPr>
                <w:rFonts w:cs="Arial"/>
                <w:b/>
                <w:lang w:eastAsia="zh-CN"/>
              </w:rPr>
              <w:t>4 Hz</w:t>
            </w:r>
          </w:p>
        </w:tc>
        <w:tc>
          <w:tcPr>
            <w:tcW w:w="784" w:type="dxa"/>
            <w:vAlign w:val="center"/>
          </w:tcPr>
          <w:p w14:paraId="21758A46" w14:textId="77777777" w:rsidR="008F50E1" w:rsidRPr="0065215C" w:rsidRDefault="008F50E1" w:rsidP="000036EE">
            <w:pPr>
              <w:pStyle w:val="TAC"/>
              <w:rPr>
                <w:rFonts w:cs="Arial"/>
                <w:b/>
                <w:lang w:eastAsia="zh-CN"/>
              </w:rPr>
            </w:pPr>
            <w:r w:rsidRPr="0065215C">
              <w:rPr>
                <w:rFonts w:cs="Arial"/>
                <w:b/>
                <w:lang w:eastAsia="zh-CN"/>
              </w:rPr>
              <w:t>8</w:t>
            </w:r>
          </w:p>
        </w:tc>
        <w:tc>
          <w:tcPr>
            <w:tcW w:w="890" w:type="dxa"/>
            <w:vAlign w:val="center"/>
          </w:tcPr>
          <w:p w14:paraId="3546651D" w14:textId="77777777" w:rsidR="008F50E1" w:rsidRPr="0065215C" w:rsidRDefault="008F50E1" w:rsidP="000036EE">
            <w:pPr>
              <w:pStyle w:val="TAC"/>
              <w:rPr>
                <w:rFonts w:cs="Arial"/>
                <w:b/>
                <w:lang w:eastAsia="zh-CN"/>
              </w:rPr>
            </w:pPr>
            <w:r w:rsidRPr="0065215C">
              <w:rPr>
                <w:rFonts w:cs="Arial"/>
                <w:b/>
                <w:lang w:eastAsia="zh-CN"/>
              </w:rPr>
              <w:t>8</w:t>
            </w:r>
          </w:p>
        </w:tc>
        <w:tc>
          <w:tcPr>
            <w:tcW w:w="824" w:type="dxa"/>
            <w:vAlign w:val="center"/>
          </w:tcPr>
          <w:p w14:paraId="68A1E086" w14:textId="77777777" w:rsidR="008F50E1" w:rsidRPr="0065215C" w:rsidRDefault="008F50E1" w:rsidP="000036EE">
            <w:pPr>
              <w:pStyle w:val="TAC"/>
              <w:rPr>
                <w:rFonts w:cs="Arial"/>
                <w:b/>
                <w:lang w:eastAsia="zh-CN"/>
              </w:rPr>
            </w:pPr>
            <w:r w:rsidRPr="0065215C">
              <w:rPr>
                <w:rFonts w:cs="Arial" w:hint="eastAsia"/>
                <w:b/>
                <w:lang w:eastAsia="zh-CN"/>
              </w:rPr>
              <w:t>7</w:t>
            </w:r>
            <w:r w:rsidRPr="0065215C">
              <w:rPr>
                <w:rFonts w:cs="Arial"/>
                <w:b/>
                <w:lang w:eastAsia="zh-CN"/>
              </w:rPr>
              <w:t>0%</w:t>
            </w:r>
          </w:p>
        </w:tc>
        <w:tc>
          <w:tcPr>
            <w:tcW w:w="639" w:type="dxa"/>
            <w:vAlign w:val="center"/>
          </w:tcPr>
          <w:p w14:paraId="252F7077" w14:textId="77777777" w:rsidR="008F50E1" w:rsidRPr="0065215C" w:rsidRDefault="008F50E1" w:rsidP="000036EE">
            <w:pPr>
              <w:pStyle w:val="TAC"/>
              <w:jc w:val="left"/>
              <w:rPr>
                <w:rFonts w:cs="Arial"/>
                <w:b/>
                <w:lang w:eastAsia="zh-CN"/>
              </w:rPr>
            </w:pPr>
            <w:r w:rsidRPr="0065215C">
              <w:rPr>
                <w:rFonts w:cs="Arial"/>
                <w:b/>
                <w:lang w:eastAsia="zh-CN"/>
              </w:rPr>
              <w:t>TBD</w:t>
            </w:r>
          </w:p>
        </w:tc>
      </w:tr>
      <w:tr w:rsidR="008F50E1" w14:paraId="64A506DF" w14:textId="77777777" w:rsidTr="000036EE">
        <w:trPr>
          <w:trHeight w:val="590"/>
          <w:jc w:val="center"/>
        </w:trPr>
        <w:tc>
          <w:tcPr>
            <w:tcW w:w="822" w:type="dxa"/>
            <w:vAlign w:val="center"/>
          </w:tcPr>
          <w:p w14:paraId="45C5C4C5"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823" w:type="dxa"/>
            <w:vAlign w:val="center"/>
          </w:tcPr>
          <w:p w14:paraId="4F1A980D" w14:textId="77777777" w:rsidR="008F50E1" w:rsidRPr="0065215C" w:rsidRDefault="008F50E1" w:rsidP="000036EE">
            <w:pPr>
              <w:pStyle w:val="TAC"/>
              <w:rPr>
                <w:rFonts w:cs="Arial"/>
                <w:b/>
                <w:lang w:eastAsia="zh-CN"/>
              </w:rPr>
            </w:pPr>
            <w:r w:rsidRPr="0065215C">
              <w:rPr>
                <w:rFonts w:cs="Arial" w:hint="eastAsia"/>
                <w:b/>
                <w:lang w:eastAsia="zh-CN"/>
              </w:rPr>
              <w:t>2</w:t>
            </w:r>
          </w:p>
        </w:tc>
        <w:tc>
          <w:tcPr>
            <w:tcW w:w="906" w:type="dxa"/>
            <w:vAlign w:val="center"/>
          </w:tcPr>
          <w:p w14:paraId="4A48066F" w14:textId="77777777" w:rsidR="008F50E1" w:rsidRPr="0065215C" w:rsidRDefault="008F50E1" w:rsidP="000036EE">
            <w:pPr>
              <w:pStyle w:val="TAL"/>
              <w:jc w:val="center"/>
              <w:rPr>
                <w:rFonts w:cs="Arial"/>
                <w:b/>
                <w:lang w:eastAsia="zh-CN"/>
              </w:rPr>
            </w:pPr>
            <w:r w:rsidRPr="0065215C">
              <w:rPr>
                <w:rFonts w:cs="Arial" w:hint="eastAsia"/>
                <w:b/>
                <w:lang w:eastAsia="zh-CN"/>
              </w:rPr>
              <w:t>1</w:t>
            </w:r>
            <w:r w:rsidRPr="0065215C">
              <w:rPr>
                <w:rFonts w:cs="Arial"/>
                <w:b/>
                <w:lang w:eastAsia="zh-CN"/>
              </w:rPr>
              <w:t>5KHz</w:t>
            </w:r>
          </w:p>
        </w:tc>
        <w:tc>
          <w:tcPr>
            <w:tcW w:w="967" w:type="dxa"/>
            <w:vAlign w:val="center"/>
          </w:tcPr>
          <w:p w14:paraId="482BB6C0" w14:textId="77777777" w:rsidR="008F50E1" w:rsidRPr="0065215C" w:rsidRDefault="008F50E1" w:rsidP="000036EE">
            <w:pPr>
              <w:pStyle w:val="TAL"/>
              <w:jc w:val="center"/>
              <w:rPr>
                <w:rFonts w:cs="Arial"/>
                <w:b/>
                <w:lang w:eastAsia="zh-CN"/>
              </w:rPr>
            </w:pPr>
            <w:r w:rsidRPr="0065215C">
              <w:rPr>
                <w:rFonts w:cs="Arial" w:hint="eastAsia"/>
                <w:b/>
                <w:lang w:eastAsia="zh-CN"/>
              </w:rPr>
              <w:t>1</w:t>
            </w:r>
            <w:r w:rsidRPr="0065215C">
              <w:rPr>
                <w:rFonts w:cs="Arial"/>
                <w:b/>
                <w:lang w:eastAsia="zh-CN"/>
              </w:rPr>
              <w:t>2</w:t>
            </w:r>
          </w:p>
        </w:tc>
        <w:tc>
          <w:tcPr>
            <w:tcW w:w="1019" w:type="dxa"/>
            <w:vAlign w:val="center"/>
          </w:tcPr>
          <w:p w14:paraId="500EC934" w14:textId="77777777" w:rsidR="008F50E1" w:rsidRPr="0065215C" w:rsidRDefault="008F50E1" w:rsidP="000036EE">
            <w:pPr>
              <w:pStyle w:val="TAL"/>
              <w:jc w:val="center"/>
              <w:rPr>
                <w:rFonts w:cs="Arial"/>
                <w:b/>
                <w:lang w:eastAsia="zh-CN"/>
              </w:rPr>
            </w:pPr>
            <w:r w:rsidRPr="0065215C">
              <w:rPr>
                <w:rFonts w:cs="Arial" w:hint="eastAsia"/>
                <w:b/>
                <w:lang w:eastAsia="zh-CN"/>
              </w:rPr>
              <w:t>N</w:t>
            </w:r>
            <w:r w:rsidRPr="0065215C">
              <w:rPr>
                <w:rFonts w:cs="Arial"/>
                <w:b/>
                <w:lang w:eastAsia="zh-CN"/>
              </w:rPr>
              <w:t>TN TDLA100-1</w:t>
            </w:r>
          </w:p>
        </w:tc>
        <w:tc>
          <w:tcPr>
            <w:tcW w:w="686" w:type="dxa"/>
            <w:vAlign w:val="center"/>
          </w:tcPr>
          <w:p w14:paraId="6249A77B" w14:textId="77777777" w:rsidR="008F50E1" w:rsidRPr="0065215C" w:rsidRDefault="008F50E1" w:rsidP="000036EE">
            <w:pPr>
              <w:pStyle w:val="TAC"/>
              <w:rPr>
                <w:rFonts w:cs="Arial"/>
                <w:b/>
                <w:lang w:eastAsia="zh-CN"/>
              </w:rPr>
            </w:pPr>
            <w:r w:rsidRPr="0065215C">
              <w:rPr>
                <w:rFonts w:cs="Arial"/>
                <w:b/>
              </w:rPr>
              <w:t>A7-2</w:t>
            </w:r>
          </w:p>
        </w:tc>
        <w:tc>
          <w:tcPr>
            <w:tcW w:w="914" w:type="dxa"/>
            <w:vAlign w:val="center"/>
          </w:tcPr>
          <w:p w14:paraId="3EAB007C" w14:textId="77777777" w:rsidR="008F50E1" w:rsidRPr="0065215C" w:rsidRDefault="008F50E1" w:rsidP="000036EE">
            <w:pPr>
              <w:pStyle w:val="TAC"/>
              <w:rPr>
                <w:rFonts w:cs="Arial"/>
                <w:b/>
                <w:lang w:eastAsia="zh-CN"/>
              </w:rPr>
            </w:pPr>
            <w:r w:rsidRPr="0065215C">
              <w:rPr>
                <w:rFonts w:cs="Arial"/>
                <w:b/>
                <w:lang w:eastAsia="zh-CN"/>
              </w:rPr>
              <w:t>4 Hz</w:t>
            </w:r>
          </w:p>
        </w:tc>
        <w:tc>
          <w:tcPr>
            <w:tcW w:w="784" w:type="dxa"/>
            <w:vAlign w:val="center"/>
          </w:tcPr>
          <w:p w14:paraId="413E76FA" w14:textId="77777777" w:rsidR="008F50E1" w:rsidRPr="0065215C" w:rsidRDefault="008F50E1" w:rsidP="000036EE">
            <w:pPr>
              <w:pStyle w:val="TAC"/>
              <w:rPr>
                <w:rFonts w:cs="Arial"/>
                <w:b/>
                <w:lang w:eastAsia="zh-CN"/>
              </w:rPr>
            </w:pPr>
            <w:r w:rsidRPr="0065215C">
              <w:rPr>
                <w:rFonts w:cs="Arial"/>
                <w:b/>
                <w:lang w:eastAsia="zh-CN"/>
              </w:rPr>
              <w:t>8</w:t>
            </w:r>
          </w:p>
        </w:tc>
        <w:tc>
          <w:tcPr>
            <w:tcW w:w="890" w:type="dxa"/>
            <w:vAlign w:val="center"/>
          </w:tcPr>
          <w:p w14:paraId="14673E2C" w14:textId="77777777" w:rsidR="008F50E1" w:rsidRPr="0065215C" w:rsidRDefault="008F50E1" w:rsidP="000036EE">
            <w:pPr>
              <w:pStyle w:val="TAC"/>
              <w:rPr>
                <w:rFonts w:cs="Arial"/>
                <w:b/>
                <w:lang w:eastAsia="zh-CN"/>
              </w:rPr>
            </w:pPr>
            <w:r w:rsidRPr="0065215C">
              <w:rPr>
                <w:rFonts w:cs="Arial"/>
                <w:b/>
                <w:lang w:eastAsia="zh-CN"/>
              </w:rPr>
              <w:t>8</w:t>
            </w:r>
          </w:p>
        </w:tc>
        <w:tc>
          <w:tcPr>
            <w:tcW w:w="824" w:type="dxa"/>
            <w:vAlign w:val="center"/>
          </w:tcPr>
          <w:p w14:paraId="57C8E04B" w14:textId="77777777" w:rsidR="008F50E1" w:rsidRPr="0065215C" w:rsidRDefault="008F50E1" w:rsidP="000036EE">
            <w:pPr>
              <w:pStyle w:val="TAC"/>
              <w:rPr>
                <w:rFonts w:cs="Arial"/>
                <w:b/>
                <w:lang w:eastAsia="zh-CN"/>
              </w:rPr>
            </w:pPr>
            <w:r w:rsidRPr="0065215C">
              <w:rPr>
                <w:rFonts w:cs="Arial" w:hint="eastAsia"/>
                <w:b/>
                <w:lang w:eastAsia="zh-CN"/>
              </w:rPr>
              <w:t>7</w:t>
            </w:r>
            <w:r w:rsidRPr="0065215C">
              <w:rPr>
                <w:rFonts w:cs="Arial"/>
                <w:b/>
                <w:lang w:eastAsia="zh-CN"/>
              </w:rPr>
              <w:t>0%</w:t>
            </w:r>
          </w:p>
        </w:tc>
        <w:tc>
          <w:tcPr>
            <w:tcW w:w="639" w:type="dxa"/>
            <w:vAlign w:val="center"/>
          </w:tcPr>
          <w:p w14:paraId="505193EF" w14:textId="77777777" w:rsidR="008F50E1" w:rsidRPr="0065215C" w:rsidRDefault="008F50E1" w:rsidP="000036EE">
            <w:pPr>
              <w:pStyle w:val="TAC"/>
              <w:rPr>
                <w:rFonts w:cs="Arial"/>
                <w:b/>
                <w:lang w:eastAsia="zh-CN"/>
              </w:rPr>
            </w:pPr>
            <w:r w:rsidRPr="0065215C">
              <w:rPr>
                <w:rFonts w:cs="Arial"/>
                <w:b/>
                <w:lang w:eastAsia="zh-CN"/>
              </w:rPr>
              <w:t>TBD</w:t>
            </w:r>
          </w:p>
        </w:tc>
      </w:tr>
      <w:tr w:rsidR="008F50E1" w14:paraId="4BE3C16A" w14:textId="77777777" w:rsidTr="000036EE">
        <w:trPr>
          <w:trHeight w:val="590"/>
          <w:jc w:val="center"/>
        </w:trPr>
        <w:tc>
          <w:tcPr>
            <w:tcW w:w="822" w:type="dxa"/>
            <w:vAlign w:val="center"/>
          </w:tcPr>
          <w:p w14:paraId="2A058B0E"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823" w:type="dxa"/>
            <w:vAlign w:val="center"/>
          </w:tcPr>
          <w:p w14:paraId="31B45D19" w14:textId="77777777" w:rsidR="008F50E1" w:rsidRPr="0065215C" w:rsidRDefault="008F50E1" w:rsidP="000036EE">
            <w:pPr>
              <w:pStyle w:val="TAC"/>
              <w:rPr>
                <w:rFonts w:cs="Arial"/>
                <w:b/>
                <w:lang w:eastAsia="zh-CN"/>
              </w:rPr>
            </w:pPr>
            <w:r w:rsidRPr="0065215C">
              <w:rPr>
                <w:rFonts w:cs="Arial" w:hint="eastAsia"/>
                <w:b/>
                <w:lang w:eastAsia="zh-CN"/>
              </w:rPr>
              <w:t>2</w:t>
            </w:r>
          </w:p>
        </w:tc>
        <w:tc>
          <w:tcPr>
            <w:tcW w:w="906" w:type="dxa"/>
            <w:vAlign w:val="center"/>
          </w:tcPr>
          <w:p w14:paraId="6F6446B8" w14:textId="77777777" w:rsidR="008F50E1" w:rsidRPr="0065215C" w:rsidRDefault="008F50E1" w:rsidP="000036EE">
            <w:pPr>
              <w:pStyle w:val="TAL"/>
              <w:jc w:val="center"/>
              <w:rPr>
                <w:rFonts w:cs="Arial"/>
                <w:b/>
                <w:lang w:eastAsia="zh-CN"/>
              </w:rPr>
            </w:pPr>
            <w:r w:rsidRPr="0065215C">
              <w:rPr>
                <w:rFonts w:cs="Arial" w:hint="eastAsia"/>
                <w:b/>
                <w:lang w:eastAsia="zh-CN"/>
              </w:rPr>
              <w:t>1</w:t>
            </w:r>
            <w:r w:rsidRPr="0065215C">
              <w:rPr>
                <w:rFonts w:cs="Arial"/>
                <w:b/>
                <w:lang w:eastAsia="zh-CN"/>
              </w:rPr>
              <w:t>5KHz</w:t>
            </w:r>
          </w:p>
        </w:tc>
        <w:tc>
          <w:tcPr>
            <w:tcW w:w="967" w:type="dxa"/>
            <w:vAlign w:val="center"/>
          </w:tcPr>
          <w:p w14:paraId="74F9FB59" w14:textId="77777777" w:rsidR="008F50E1" w:rsidRPr="0065215C" w:rsidRDefault="008F50E1" w:rsidP="000036EE">
            <w:pPr>
              <w:pStyle w:val="TAL"/>
              <w:jc w:val="center"/>
              <w:rPr>
                <w:rFonts w:cs="Arial"/>
                <w:b/>
                <w:lang w:eastAsia="zh-CN"/>
              </w:rPr>
            </w:pPr>
            <w:r w:rsidRPr="0065215C">
              <w:rPr>
                <w:rFonts w:cs="Arial" w:hint="eastAsia"/>
                <w:b/>
                <w:lang w:eastAsia="zh-CN"/>
              </w:rPr>
              <w:t>1</w:t>
            </w:r>
            <w:r w:rsidRPr="0065215C">
              <w:rPr>
                <w:rFonts w:cs="Arial"/>
                <w:b/>
                <w:lang w:eastAsia="zh-CN"/>
              </w:rPr>
              <w:t>2</w:t>
            </w:r>
          </w:p>
        </w:tc>
        <w:tc>
          <w:tcPr>
            <w:tcW w:w="1019" w:type="dxa"/>
            <w:vAlign w:val="center"/>
          </w:tcPr>
          <w:p w14:paraId="352C84F0" w14:textId="77777777" w:rsidR="008F50E1" w:rsidRPr="0065215C" w:rsidRDefault="008F50E1" w:rsidP="000036EE">
            <w:pPr>
              <w:pStyle w:val="TAL"/>
              <w:jc w:val="center"/>
              <w:rPr>
                <w:rFonts w:cs="Arial"/>
                <w:b/>
                <w:lang w:eastAsia="zh-CN"/>
              </w:rPr>
            </w:pPr>
            <w:r w:rsidRPr="0065215C">
              <w:rPr>
                <w:rFonts w:cs="Arial" w:hint="eastAsia"/>
                <w:b/>
                <w:lang w:eastAsia="zh-CN"/>
              </w:rPr>
              <w:t>N</w:t>
            </w:r>
            <w:r w:rsidRPr="0065215C">
              <w:rPr>
                <w:rFonts w:cs="Arial"/>
                <w:b/>
                <w:lang w:eastAsia="zh-CN"/>
              </w:rPr>
              <w:t>TN TDLC5-1</w:t>
            </w:r>
          </w:p>
        </w:tc>
        <w:tc>
          <w:tcPr>
            <w:tcW w:w="686" w:type="dxa"/>
            <w:vAlign w:val="center"/>
          </w:tcPr>
          <w:p w14:paraId="07F4AB8E" w14:textId="77777777" w:rsidR="008F50E1" w:rsidRPr="0065215C" w:rsidRDefault="008F50E1" w:rsidP="000036EE">
            <w:pPr>
              <w:pStyle w:val="TAC"/>
              <w:rPr>
                <w:rFonts w:cs="Arial"/>
                <w:b/>
                <w:lang w:eastAsia="zh-CN"/>
              </w:rPr>
            </w:pPr>
            <w:r w:rsidRPr="0065215C">
              <w:rPr>
                <w:rFonts w:cs="Arial" w:hint="eastAsia"/>
                <w:b/>
                <w:lang w:eastAsia="zh-CN"/>
              </w:rPr>
              <w:t>A</w:t>
            </w:r>
            <w:r w:rsidRPr="0065215C">
              <w:rPr>
                <w:rFonts w:cs="Arial"/>
                <w:b/>
                <w:lang w:eastAsia="zh-CN"/>
              </w:rPr>
              <w:t>7-2</w:t>
            </w:r>
          </w:p>
        </w:tc>
        <w:tc>
          <w:tcPr>
            <w:tcW w:w="914" w:type="dxa"/>
            <w:vAlign w:val="center"/>
          </w:tcPr>
          <w:p w14:paraId="50661B2F" w14:textId="77777777" w:rsidR="008F50E1" w:rsidRPr="0065215C" w:rsidRDefault="008F50E1" w:rsidP="000036EE">
            <w:pPr>
              <w:pStyle w:val="TAC"/>
              <w:rPr>
                <w:rFonts w:cs="Arial"/>
                <w:b/>
                <w:lang w:eastAsia="zh-CN"/>
              </w:rPr>
            </w:pPr>
            <w:r w:rsidRPr="0065215C">
              <w:rPr>
                <w:rFonts w:cs="Arial"/>
                <w:b/>
                <w:lang w:eastAsia="zh-CN"/>
              </w:rPr>
              <w:t>4 Hz</w:t>
            </w:r>
          </w:p>
        </w:tc>
        <w:tc>
          <w:tcPr>
            <w:tcW w:w="784" w:type="dxa"/>
            <w:vAlign w:val="center"/>
          </w:tcPr>
          <w:p w14:paraId="782DC78B" w14:textId="77777777" w:rsidR="008F50E1" w:rsidRPr="0065215C" w:rsidRDefault="008F50E1" w:rsidP="000036EE">
            <w:pPr>
              <w:pStyle w:val="TAC"/>
              <w:rPr>
                <w:rFonts w:cs="Arial"/>
                <w:b/>
                <w:lang w:eastAsia="zh-CN"/>
              </w:rPr>
            </w:pPr>
            <w:r w:rsidRPr="0065215C">
              <w:rPr>
                <w:rFonts w:cs="Arial"/>
                <w:b/>
                <w:lang w:eastAsia="zh-CN"/>
              </w:rPr>
              <w:t>8</w:t>
            </w:r>
          </w:p>
        </w:tc>
        <w:tc>
          <w:tcPr>
            <w:tcW w:w="890" w:type="dxa"/>
            <w:vAlign w:val="center"/>
          </w:tcPr>
          <w:p w14:paraId="0F4D07CD" w14:textId="77777777" w:rsidR="008F50E1" w:rsidRPr="0065215C" w:rsidRDefault="008F50E1" w:rsidP="000036EE">
            <w:pPr>
              <w:pStyle w:val="TAC"/>
              <w:rPr>
                <w:rFonts w:cs="Arial"/>
                <w:b/>
                <w:lang w:eastAsia="zh-CN"/>
              </w:rPr>
            </w:pPr>
            <w:r w:rsidRPr="0065215C">
              <w:rPr>
                <w:rFonts w:cs="Arial"/>
                <w:b/>
                <w:lang w:eastAsia="zh-CN"/>
              </w:rPr>
              <w:t>8</w:t>
            </w:r>
          </w:p>
        </w:tc>
        <w:tc>
          <w:tcPr>
            <w:tcW w:w="824" w:type="dxa"/>
            <w:vAlign w:val="center"/>
          </w:tcPr>
          <w:p w14:paraId="1930F0F5" w14:textId="77777777" w:rsidR="008F50E1" w:rsidRPr="0065215C" w:rsidRDefault="008F50E1" w:rsidP="000036EE">
            <w:pPr>
              <w:pStyle w:val="TAC"/>
              <w:rPr>
                <w:rFonts w:cs="Arial"/>
                <w:b/>
                <w:lang w:eastAsia="zh-CN"/>
              </w:rPr>
            </w:pPr>
            <w:r w:rsidRPr="0065215C">
              <w:rPr>
                <w:rFonts w:cs="Arial" w:hint="eastAsia"/>
                <w:b/>
                <w:lang w:eastAsia="zh-CN"/>
              </w:rPr>
              <w:t>7</w:t>
            </w:r>
            <w:r w:rsidRPr="0065215C">
              <w:rPr>
                <w:rFonts w:cs="Arial"/>
                <w:b/>
                <w:lang w:eastAsia="zh-CN"/>
              </w:rPr>
              <w:t>0%</w:t>
            </w:r>
          </w:p>
        </w:tc>
        <w:tc>
          <w:tcPr>
            <w:tcW w:w="639" w:type="dxa"/>
            <w:vAlign w:val="center"/>
          </w:tcPr>
          <w:p w14:paraId="0598A44D" w14:textId="77777777" w:rsidR="008F50E1" w:rsidRPr="0065215C" w:rsidRDefault="008F50E1" w:rsidP="000036EE">
            <w:pPr>
              <w:pStyle w:val="TAC"/>
              <w:rPr>
                <w:rFonts w:cs="Arial"/>
                <w:b/>
                <w:lang w:eastAsia="zh-CN"/>
              </w:rPr>
            </w:pPr>
            <w:r w:rsidRPr="0065215C">
              <w:rPr>
                <w:rFonts w:cs="Arial"/>
                <w:b/>
                <w:lang w:eastAsia="zh-CN"/>
              </w:rPr>
              <w:t>TBD</w:t>
            </w:r>
          </w:p>
        </w:tc>
      </w:tr>
    </w:tbl>
    <w:p w14:paraId="7B7FD61F" w14:textId="77777777" w:rsidR="008F50E1" w:rsidRDefault="008F50E1" w:rsidP="008F50E1">
      <w:pPr>
        <w:jc w:val="both"/>
        <w:rPr>
          <w:b/>
          <w:bCs/>
          <w:lang w:eastAsia="zh-CN"/>
        </w:rPr>
      </w:pPr>
    </w:p>
    <w:p w14:paraId="72466290" w14:textId="77777777" w:rsidR="008F50E1" w:rsidRPr="00E4498B" w:rsidRDefault="008F50E1" w:rsidP="008F50E1">
      <w:pPr>
        <w:pStyle w:val="ab"/>
        <w:numPr>
          <w:ilvl w:val="0"/>
          <w:numId w:val="40"/>
        </w:numPr>
        <w:jc w:val="both"/>
        <w:rPr>
          <w:b/>
          <w:bCs/>
          <w:lang w:eastAsia="zh-CN"/>
        </w:rPr>
      </w:pPr>
      <w:r>
        <w:rPr>
          <w:rFonts w:eastAsiaTheme="minorEastAsia" w:hint="eastAsia"/>
          <w:b/>
          <w:bCs/>
          <w:lang w:eastAsia="zh-CN"/>
        </w:rPr>
        <w:t>N</w:t>
      </w:r>
      <w:r>
        <w:rPr>
          <w:rFonts w:eastAsiaTheme="minorEastAsia"/>
          <w:b/>
          <w:bCs/>
          <w:lang w:eastAsia="zh-CN"/>
        </w:rPr>
        <w:t xml:space="preserve">PUSCH </w:t>
      </w:r>
      <w:r>
        <w:rPr>
          <w:rFonts w:eastAsiaTheme="minorEastAsia" w:hint="eastAsia"/>
          <w:b/>
          <w:bCs/>
          <w:lang w:eastAsia="zh-CN"/>
        </w:rPr>
        <w:t>format</w:t>
      </w:r>
      <w:r>
        <w:rPr>
          <w:rFonts w:eastAsiaTheme="minorEastAsia"/>
          <w:b/>
          <w:bCs/>
          <w:lang w:eastAsia="zh-CN"/>
        </w:rPr>
        <w:t xml:space="preserve"> 2</w:t>
      </w:r>
    </w:p>
    <w:p w14:paraId="11401F88" w14:textId="77777777" w:rsidR="008F50E1" w:rsidRDefault="008F50E1" w:rsidP="008F50E1">
      <w:pPr>
        <w:jc w:val="both"/>
        <w:rPr>
          <w:b/>
          <w:bCs/>
          <w:lang w:eastAsia="zh-CN"/>
        </w:rPr>
      </w:pP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8F50E1" w:rsidRPr="00340914" w14:paraId="4B7B3A2F" w14:textId="77777777" w:rsidTr="000036EE">
        <w:trPr>
          <w:trHeight w:val="1444"/>
          <w:jc w:val="center"/>
        </w:trPr>
        <w:tc>
          <w:tcPr>
            <w:tcW w:w="744" w:type="dxa"/>
            <w:vAlign w:val="center"/>
          </w:tcPr>
          <w:p w14:paraId="64066990" w14:textId="77777777" w:rsidR="008F50E1" w:rsidRPr="0065215C" w:rsidRDefault="008F50E1" w:rsidP="000036EE">
            <w:pPr>
              <w:pStyle w:val="TAH"/>
              <w:rPr>
                <w:rFonts w:cs="Arial"/>
              </w:rPr>
            </w:pPr>
            <w:r w:rsidRPr="0065215C">
              <w:rPr>
                <w:rFonts w:cs="Arial"/>
              </w:rPr>
              <w:t xml:space="preserve">Number of </w:t>
            </w:r>
            <w:r w:rsidRPr="0065215C">
              <w:rPr>
                <w:rFonts w:cs="Arial"/>
                <w:lang w:eastAsia="zh-CN"/>
              </w:rPr>
              <w:t>T</w:t>
            </w:r>
            <w:r w:rsidRPr="0065215C">
              <w:rPr>
                <w:rFonts w:cs="Arial"/>
              </w:rPr>
              <w:t>X antennas</w:t>
            </w:r>
          </w:p>
        </w:tc>
        <w:tc>
          <w:tcPr>
            <w:tcW w:w="744" w:type="dxa"/>
            <w:vAlign w:val="center"/>
          </w:tcPr>
          <w:p w14:paraId="650CAC40" w14:textId="77777777" w:rsidR="008F50E1" w:rsidRPr="0065215C" w:rsidRDefault="008F50E1" w:rsidP="000036EE">
            <w:pPr>
              <w:pStyle w:val="TAH"/>
              <w:rPr>
                <w:rFonts w:cs="Arial"/>
              </w:rPr>
            </w:pPr>
            <w:r w:rsidRPr="0065215C">
              <w:rPr>
                <w:rFonts w:cs="Arial"/>
              </w:rPr>
              <w:t>Number of RX antennas</w:t>
            </w:r>
          </w:p>
        </w:tc>
        <w:tc>
          <w:tcPr>
            <w:tcW w:w="1297" w:type="dxa"/>
            <w:vAlign w:val="center"/>
          </w:tcPr>
          <w:p w14:paraId="32390584" w14:textId="77777777" w:rsidR="008F50E1" w:rsidRPr="0065215C" w:rsidRDefault="008F50E1" w:rsidP="000036EE">
            <w:pPr>
              <w:pStyle w:val="TAH"/>
              <w:rPr>
                <w:rFonts w:cs="Arial"/>
                <w:lang w:val="fr-FR" w:eastAsia="zh-CN"/>
              </w:rPr>
            </w:pPr>
            <w:r w:rsidRPr="0065215C">
              <w:rPr>
                <w:rFonts w:cs="Arial"/>
                <w:lang w:val="fr-FR"/>
              </w:rPr>
              <w:t xml:space="preserve">Propagation conditions </w:t>
            </w:r>
            <w:r w:rsidRPr="0065215C">
              <w:rPr>
                <w:rFonts w:cs="Arial"/>
                <w:lang w:val="fr-FR" w:eastAsia="zh-CN"/>
              </w:rPr>
              <w:t>and</w:t>
            </w:r>
          </w:p>
          <w:p w14:paraId="509572DE" w14:textId="77777777" w:rsidR="008F50E1" w:rsidRPr="0065215C" w:rsidRDefault="008F50E1" w:rsidP="000036EE">
            <w:pPr>
              <w:pStyle w:val="TAH"/>
              <w:rPr>
                <w:rFonts w:cs="Arial"/>
                <w:lang w:val="fr-FR" w:eastAsia="zh-CN"/>
              </w:rPr>
            </w:pPr>
            <w:proofErr w:type="spellStart"/>
            <w:proofErr w:type="gramStart"/>
            <w:r w:rsidRPr="0065215C">
              <w:rPr>
                <w:rFonts w:cs="Arial"/>
                <w:lang w:val="fr-FR" w:eastAsia="zh-CN"/>
              </w:rPr>
              <w:t>correlation</w:t>
            </w:r>
            <w:proofErr w:type="spellEnd"/>
            <w:proofErr w:type="gramEnd"/>
            <w:r w:rsidRPr="0065215C">
              <w:rPr>
                <w:rFonts w:cs="Arial"/>
                <w:lang w:val="fr-FR" w:eastAsia="zh-CN"/>
              </w:rPr>
              <w:t xml:space="preserve"> matrix</w:t>
            </w:r>
            <w:r w:rsidRPr="0065215C">
              <w:rPr>
                <w:rFonts w:cs="Arial"/>
                <w:lang w:val="fr-FR"/>
              </w:rPr>
              <w:t xml:space="preserve"> (Annex B)</w:t>
            </w:r>
          </w:p>
        </w:tc>
        <w:tc>
          <w:tcPr>
            <w:tcW w:w="1080" w:type="dxa"/>
            <w:vAlign w:val="center"/>
          </w:tcPr>
          <w:p w14:paraId="1064874B" w14:textId="77777777" w:rsidR="008F50E1" w:rsidRPr="0065215C" w:rsidRDefault="008F50E1" w:rsidP="000036EE">
            <w:pPr>
              <w:pStyle w:val="TAH"/>
              <w:rPr>
                <w:rFonts w:cs="Arial"/>
                <w:lang w:val="fr-FR"/>
              </w:rPr>
            </w:pPr>
            <w:r w:rsidRPr="0065215C">
              <w:rPr>
                <w:rFonts w:cs="Arial" w:hint="eastAsia"/>
                <w:lang w:eastAsia="zh-CN"/>
              </w:rPr>
              <w:t>Number of allocated subcarriers</w:t>
            </w:r>
          </w:p>
        </w:tc>
        <w:tc>
          <w:tcPr>
            <w:tcW w:w="1170" w:type="dxa"/>
            <w:vAlign w:val="center"/>
          </w:tcPr>
          <w:p w14:paraId="7BA6F726" w14:textId="77777777" w:rsidR="008F50E1" w:rsidRPr="0065215C" w:rsidRDefault="008F50E1" w:rsidP="000036EE">
            <w:pPr>
              <w:pStyle w:val="TAH"/>
              <w:rPr>
                <w:rFonts w:cs="Arial"/>
                <w:lang w:eastAsia="zh-CN"/>
              </w:rPr>
            </w:pPr>
            <w:r w:rsidRPr="0065215C">
              <w:rPr>
                <w:rFonts w:cs="Arial" w:hint="eastAsia"/>
                <w:lang w:eastAsia="zh-CN"/>
              </w:rPr>
              <w:t>Subcarrier spacing</w:t>
            </w:r>
          </w:p>
        </w:tc>
        <w:tc>
          <w:tcPr>
            <w:tcW w:w="990" w:type="dxa"/>
            <w:vAlign w:val="center"/>
          </w:tcPr>
          <w:p w14:paraId="4F6461C4" w14:textId="77777777" w:rsidR="008F50E1" w:rsidRPr="0065215C" w:rsidRDefault="008F50E1" w:rsidP="000036EE">
            <w:pPr>
              <w:pStyle w:val="TAH"/>
              <w:rPr>
                <w:rFonts w:cs="Arial"/>
                <w:lang w:val="fr-FR" w:eastAsia="zh-CN"/>
              </w:rPr>
            </w:pPr>
            <w:r w:rsidRPr="0065215C">
              <w:rPr>
                <w:rFonts w:cs="Arial"/>
                <w:lang w:eastAsia="zh-CN"/>
              </w:rPr>
              <w:t>Frequency offset</w:t>
            </w:r>
          </w:p>
        </w:tc>
        <w:tc>
          <w:tcPr>
            <w:tcW w:w="1170" w:type="dxa"/>
            <w:vAlign w:val="center"/>
          </w:tcPr>
          <w:p w14:paraId="59078ADF" w14:textId="77777777" w:rsidR="008F50E1" w:rsidRPr="0065215C" w:rsidRDefault="008F50E1" w:rsidP="000036EE">
            <w:pPr>
              <w:pStyle w:val="TAH"/>
              <w:rPr>
                <w:rFonts w:cs="Arial"/>
                <w:lang w:val="fr-FR" w:eastAsia="zh-CN"/>
              </w:rPr>
            </w:pPr>
            <w:proofErr w:type="spellStart"/>
            <w:r w:rsidRPr="0065215C">
              <w:rPr>
                <w:rFonts w:cs="Arial"/>
                <w:lang w:eastAsia="zh-CN"/>
              </w:rPr>
              <w:t>TxDuration</w:t>
            </w:r>
            <w:proofErr w:type="spellEnd"/>
          </w:p>
        </w:tc>
        <w:tc>
          <w:tcPr>
            <w:tcW w:w="900" w:type="dxa"/>
            <w:vAlign w:val="center"/>
          </w:tcPr>
          <w:p w14:paraId="116771B8" w14:textId="77777777" w:rsidR="008F50E1" w:rsidRPr="0065215C" w:rsidRDefault="008F50E1" w:rsidP="000036EE">
            <w:pPr>
              <w:pStyle w:val="TAH"/>
              <w:rPr>
                <w:rFonts w:cs="Arial"/>
                <w:lang w:val="fr-FR" w:eastAsia="zh-CN"/>
              </w:rPr>
            </w:pPr>
            <w:proofErr w:type="spellStart"/>
            <w:r w:rsidRPr="0065215C">
              <w:rPr>
                <w:rFonts w:cs="Arial" w:hint="eastAsia"/>
                <w:lang w:val="fr-FR" w:eastAsia="zh-CN"/>
              </w:rPr>
              <w:t>Repetition</w:t>
            </w:r>
            <w:proofErr w:type="spellEnd"/>
            <w:r w:rsidRPr="0065215C">
              <w:rPr>
                <w:rFonts w:cs="Arial" w:hint="eastAsia"/>
                <w:lang w:val="fr-FR" w:eastAsia="zh-CN"/>
              </w:rPr>
              <w:t xml:space="preserve"> </w:t>
            </w:r>
            <w:proofErr w:type="spellStart"/>
            <w:r w:rsidRPr="0065215C">
              <w:rPr>
                <w:rFonts w:cs="Arial" w:hint="eastAsia"/>
                <w:lang w:val="fr-FR" w:eastAsia="zh-CN"/>
              </w:rPr>
              <w:t>number</w:t>
            </w:r>
            <w:proofErr w:type="spellEnd"/>
          </w:p>
        </w:tc>
        <w:tc>
          <w:tcPr>
            <w:tcW w:w="804" w:type="dxa"/>
            <w:vAlign w:val="center"/>
          </w:tcPr>
          <w:p w14:paraId="4882581D" w14:textId="77777777" w:rsidR="008F50E1" w:rsidRPr="0065215C" w:rsidRDefault="008F50E1" w:rsidP="000036EE">
            <w:pPr>
              <w:pStyle w:val="TAH"/>
              <w:rPr>
                <w:rFonts w:cs="Arial"/>
              </w:rPr>
            </w:pPr>
            <w:r w:rsidRPr="0065215C">
              <w:rPr>
                <w:rFonts w:cs="Arial"/>
              </w:rPr>
              <w:t>SNR [dB]</w:t>
            </w:r>
          </w:p>
        </w:tc>
      </w:tr>
      <w:tr w:rsidR="008F50E1" w:rsidRPr="00340914" w14:paraId="53B8E83F" w14:textId="77777777" w:rsidTr="000036EE">
        <w:trPr>
          <w:trHeight w:val="492"/>
          <w:jc w:val="center"/>
        </w:trPr>
        <w:tc>
          <w:tcPr>
            <w:tcW w:w="744" w:type="dxa"/>
            <w:vAlign w:val="center"/>
          </w:tcPr>
          <w:p w14:paraId="5173FB42"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744" w:type="dxa"/>
            <w:vAlign w:val="center"/>
          </w:tcPr>
          <w:p w14:paraId="697AF92D" w14:textId="77777777" w:rsidR="008F50E1" w:rsidRPr="0065215C" w:rsidRDefault="008F50E1" w:rsidP="000036EE">
            <w:pPr>
              <w:pStyle w:val="TAC"/>
              <w:rPr>
                <w:rFonts w:cs="Arial"/>
                <w:b/>
                <w:lang w:eastAsia="zh-CN"/>
              </w:rPr>
            </w:pPr>
            <w:r w:rsidRPr="0065215C">
              <w:rPr>
                <w:rFonts w:cs="Arial"/>
                <w:b/>
                <w:lang w:eastAsia="zh-CN"/>
              </w:rPr>
              <w:t>1</w:t>
            </w:r>
          </w:p>
        </w:tc>
        <w:tc>
          <w:tcPr>
            <w:tcW w:w="1297" w:type="dxa"/>
            <w:vAlign w:val="center"/>
          </w:tcPr>
          <w:p w14:paraId="2DB62A43" w14:textId="77777777" w:rsidR="008F50E1" w:rsidRPr="0065215C" w:rsidRDefault="008F50E1" w:rsidP="000036EE">
            <w:pPr>
              <w:pStyle w:val="TAC"/>
              <w:rPr>
                <w:rFonts w:cs="Arial"/>
                <w:b/>
                <w:lang w:eastAsia="zh-CN"/>
              </w:rPr>
            </w:pPr>
            <w:r w:rsidRPr="0065215C">
              <w:rPr>
                <w:rFonts w:cs="Arial"/>
                <w:b/>
                <w:lang w:eastAsia="zh-CN"/>
              </w:rPr>
              <w:t>NTN TDLA100-1</w:t>
            </w:r>
          </w:p>
        </w:tc>
        <w:tc>
          <w:tcPr>
            <w:tcW w:w="1080" w:type="dxa"/>
            <w:vAlign w:val="center"/>
          </w:tcPr>
          <w:p w14:paraId="408009EE"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1170" w:type="dxa"/>
            <w:vAlign w:val="center"/>
          </w:tcPr>
          <w:p w14:paraId="0B09D524" w14:textId="77777777" w:rsidR="008F50E1" w:rsidRPr="0065215C" w:rsidRDefault="008F50E1" w:rsidP="000036EE">
            <w:pPr>
              <w:pStyle w:val="TAC"/>
              <w:rPr>
                <w:rFonts w:cs="Arial"/>
                <w:b/>
                <w:lang w:eastAsia="zh-CN"/>
              </w:rPr>
            </w:pPr>
            <w:r w:rsidRPr="0065215C">
              <w:rPr>
                <w:rFonts w:cs="Arial"/>
                <w:b/>
                <w:lang w:eastAsia="zh-CN"/>
              </w:rPr>
              <w:t>15KHz</w:t>
            </w:r>
          </w:p>
        </w:tc>
        <w:tc>
          <w:tcPr>
            <w:tcW w:w="990" w:type="dxa"/>
            <w:vAlign w:val="center"/>
          </w:tcPr>
          <w:p w14:paraId="13428C37" w14:textId="77777777" w:rsidR="008F50E1" w:rsidRPr="0065215C" w:rsidRDefault="008F50E1" w:rsidP="000036EE">
            <w:pPr>
              <w:pStyle w:val="TAC"/>
              <w:rPr>
                <w:rFonts w:cs="Arial"/>
                <w:b/>
                <w:lang w:eastAsia="zh-CN"/>
              </w:rPr>
            </w:pPr>
            <w:r w:rsidRPr="0065215C">
              <w:rPr>
                <w:rFonts w:cs="Arial"/>
                <w:b/>
                <w:lang w:eastAsia="zh-CN"/>
              </w:rPr>
              <w:t>4Hz</w:t>
            </w:r>
          </w:p>
        </w:tc>
        <w:tc>
          <w:tcPr>
            <w:tcW w:w="1170" w:type="dxa"/>
            <w:vAlign w:val="center"/>
          </w:tcPr>
          <w:p w14:paraId="7B09CE0D" w14:textId="77777777" w:rsidR="008F50E1" w:rsidRPr="0065215C" w:rsidRDefault="008F50E1" w:rsidP="000036EE">
            <w:pPr>
              <w:pStyle w:val="TAC"/>
              <w:rPr>
                <w:rFonts w:cs="Arial"/>
                <w:b/>
                <w:lang w:eastAsia="zh-CN"/>
              </w:rPr>
            </w:pPr>
            <w:r w:rsidRPr="0065215C">
              <w:rPr>
                <w:rFonts w:cs="Arial"/>
                <w:b/>
                <w:lang w:eastAsia="zh-CN"/>
              </w:rPr>
              <w:t>8</w:t>
            </w:r>
          </w:p>
        </w:tc>
        <w:tc>
          <w:tcPr>
            <w:tcW w:w="900" w:type="dxa"/>
            <w:vAlign w:val="center"/>
          </w:tcPr>
          <w:p w14:paraId="4232D224" w14:textId="77777777" w:rsidR="008F50E1" w:rsidRPr="0065215C" w:rsidRDefault="008F50E1" w:rsidP="000036EE">
            <w:pPr>
              <w:pStyle w:val="TAC"/>
              <w:rPr>
                <w:rFonts w:cs="Arial"/>
                <w:b/>
                <w:lang w:eastAsia="zh-CN"/>
              </w:rPr>
            </w:pPr>
            <w:r w:rsidRPr="0065215C">
              <w:rPr>
                <w:rFonts w:cs="Arial"/>
                <w:b/>
                <w:lang w:eastAsia="zh-CN"/>
              </w:rPr>
              <w:t>4</w:t>
            </w:r>
          </w:p>
        </w:tc>
        <w:tc>
          <w:tcPr>
            <w:tcW w:w="804" w:type="dxa"/>
            <w:vAlign w:val="center"/>
          </w:tcPr>
          <w:p w14:paraId="32B48E03" w14:textId="77777777" w:rsidR="008F50E1" w:rsidRPr="0065215C" w:rsidRDefault="008F50E1" w:rsidP="000036EE">
            <w:pPr>
              <w:pStyle w:val="TAC"/>
              <w:rPr>
                <w:rFonts w:cs="Arial"/>
                <w:b/>
                <w:lang w:eastAsia="zh-CN"/>
              </w:rPr>
            </w:pPr>
            <w:r w:rsidRPr="0065215C">
              <w:rPr>
                <w:rFonts w:cs="Arial"/>
                <w:b/>
                <w:lang w:eastAsia="zh-CN"/>
              </w:rPr>
              <w:t>TBD</w:t>
            </w:r>
          </w:p>
        </w:tc>
      </w:tr>
      <w:tr w:rsidR="008F50E1" w14:paraId="716DF7E3" w14:textId="77777777" w:rsidTr="000036EE">
        <w:trPr>
          <w:trHeight w:val="475"/>
          <w:jc w:val="center"/>
        </w:trPr>
        <w:tc>
          <w:tcPr>
            <w:tcW w:w="744" w:type="dxa"/>
            <w:vAlign w:val="center"/>
          </w:tcPr>
          <w:p w14:paraId="77B2ACF3"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744" w:type="dxa"/>
            <w:vAlign w:val="center"/>
          </w:tcPr>
          <w:p w14:paraId="1CA1CDFB" w14:textId="77777777" w:rsidR="008F50E1" w:rsidRPr="0065215C" w:rsidRDefault="008F50E1" w:rsidP="000036EE">
            <w:pPr>
              <w:pStyle w:val="TAC"/>
              <w:rPr>
                <w:rFonts w:cs="Arial"/>
                <w:b/>
                <w:lang w:eastAsia="zh-CN"/>
              </w:rPr>
            </w:pPr>
            <w:r w:rsidRPr="0065215C">
              <w:rPr>
                <w:rFonts w:cs="Arial" w:hint="eastAsia"/>
                <w:b/>
                <w:lang w:eastAsia="zh-CN"/>
              </w:rPr>
              <w:t>2</w:t>
            </w:r>
          </w:p>
        </w:tc>
        <w:tc>
          <w:tcPr>
            <w:tcW w:w="1297" w:type="dxa"/>
            <w:vAlign w:val="center"/>
          </w:tcPr>
          <w:p w14:paraId="0667D8A6" w14:textId="77777777" w:rsidR="008F50E1" w:rsidRPr="0065215C" w:rsidRDefault="008F50E1" w:rsidP="000036EE">
            <w:pPr>
              <w:pStyle w:val="TAC"/>
              <w:rPr>
                <w:rFonts w:cs="Arial"/>
                <w:b/>
                <w:lang w:eastAsia="zh-CN"/>
              </w:rPr>
            </w:pPr>
            <w:r w:rsidRPr="0065215C">
              <w:rPr>
                <w:rFonts w:cs="Arial"/>
                <w:b/>
                <w:lang w:eastAsia="zh-CN"/>
              </w:rPr>
              <w:t>NTN TDLA100-1</w:t>
            </w:r>
          </w:p>
        </w:tc>
        <w:tc>
          <w:tcPr>
            <w:tcW w:w="1080" w:type="dxa"/>
            <w:vAlign w:val="center"/>
          </w:tcPr>
          <w:p w14:paraId="58EF1033" w14:textId="77777777" w:rsidR="008F50E1" w:rsidRPr="0065215C" w:rsidRDefault="008F50E1" w:rsidP="000036EE">
            <w:pPr>
              <w:pStyle w:val="TAC"/>
              <w:rPr>
                <w:rFonts w:cs="Arial"/>
                <w:b/>
                <w:lang w:eastAsia="zh-CN"/>
              </w:rPr>
            </w:pPr>
            <w:r w:rsidRPr="0065215C">
              <w:rPr>
                <w:rFonts w:cs="Arial" w:hint="eastAsia"/>
                <w:b/>
                <w:lang w:eastAsia="zh-CN"/>
              </w:rPr>
              <w:t>1</w:t>
            </w:r>
          </w:p>
        </w:tc>
        <w:tc>
          <w:tcPr>
            <w:tcW w:w="1170" w:type="dxa"/>
            <w:vAlign w:val="center"/>
          </w:tcPr>
          <w:p w14:paraId="664D61B2" w14:textId="77777777" w:rsidR="008F50E1" w:rsidRPr="0065215C" w:rsidRDefault="008F50E1" w:rsidP="000036EE">
            <w:pPr>
              <w:pStyle w:val="TAC"/>
              <w:rPr>
                <w:rFonts w:cs="Arial"/>
                <w:b/>
                <w:lang w:eastAsia="zh-CN"/>
              </w:rPr>
            </w:pPr>
            <w:r w:rsidRPr="0065215C">
              <w:rPr>
                <w:rFonts w:cs="Arial"/>
                <w:b/>
                <w:lang w:eastAsia="zh-CN"/>
              </w:rPr>
              <w:t>15KHz</w:t>
            </w:r>
          </w:p>
        </w:tc>
        <w:tc>
          <w:tcPr>
            <w:tcW w:w="990" w:type="dxa"/>
            <w:vAlign w:val="center"/>
          </w:tcPr>
          <w:p w14:paraId="41A9DC74" w14:textId="77777777" w:rsidR="008F50E1" w:rsidRPr="0065215C" w:rsidRDefault="008F50E1" w:rsidP="000036EE">
            <w:pPr>
              <w:pStyle w:val="TAC"/>
              <w:rPr>
                <w:rFonts w:cs="Arial"/>
                <w:b/>
                <w:lang w:eastAsia="zh-CN"/>
              </w:rPr>
            </w:pPr>
            <w:r w:rsidRPr="0065215C">
              <w:rPr>
                <w:rFonts w:cs="Arial"/>
                <w:b/>
                <w:lang w:eastAsia="zh-CN"/>
              </w:rPr>
              <w:t>4 Hz</w:t>
            </w:r>
          </w:p>
        </w:tc>
        <w:tc>
          <w:tcPr>
            <w:tcW w:w="1170" w:type="dxa"/>
            <w:vAlign w:val="center"/>
          </w:tcPr>
          <w:p w14:paraId="2C7B3279" w14:textId="77777777" w:rsidR="008F50E1" w:rsidRPr="0065215C" w:rsidRDefault="008F50E1" w:rsidP="000036EE">
            <w:pPr>
              <w:pStyle w:val="TAC"/>
              <w:rPr>
                <w:rFonts w:cs="Arial"/>
                <w:b/>
                <w:lang w:eastAsia="zh-CN"/>
              </w:rPr>
            </w:pPr>
            <w:r w:rsidRPr="0065215C">
              <w:rPr>
                <w:rFonts w:cs="Arial"/>
                <w:b/>
                <w:lang w:eastAsia="zh-CN"/>
              </w:rPr>
              <w:t>8</w:t>
            </w:r>
          </w:p>
        </w:tc>
        <w:tc>
          <w:tcPr>
            <w:tcW w:w="900" w:type="dxa"/>
            <w:vAlign w:val="center"/>
          </w:tcPr>
          <w:p w14:paraId="0D4C07C1" w14:textId="77777777" w:rsidR="008F50E1" w:rsidRPr="0065215C" w:rsidRDefault="008F50E1" w:rsidP="000036EE">
            <w:pPr>
              <w:pStyle w:val="TAC"/>
              <w:rPr>
                <w:rFonts w:cs="Arial"/>
                <w:b/>
                <w:lang w:eastAsia="zh-CN"/>
              </w:rPr>
            </w:pPr>
            <w:r w:rsidRPr="0065215C">
              <w:rPr>
                <w:rFonts w:cs="Arial"/>
                <w:b/>
                <w:lang w:eastAsia="zh-CN"/>
              </w:rPr>
              <w:t>4</w:t>
            </w:r>
          </w:p>
        </w:tc>
        <w:tc>
          <w:tcPr>
            <w:tcW w:w="804" w:type="dxa"/>
            <w:vAlign w:val="center"/>
          </w:tcPr>
          <w:p w14:paraId="38D228A4" w14:textId="77777777" w:rsidR="008F50E1" w:rsidRPr="0065215C" w:rsidRDefault="008F50E1" w:rsidP="000036EE">
            <w:pPr>
              <w:pStyle w:val="TAC"/>
              <w:rPr>
                <w:rFonts w:cs="Arial"/>
                <w:b/>
                <w:lang w:eastAsia="zh-CN"/>
              </w:rPr>
            </w:pPr>
            <w:r w:rsidRPr="0065215C">
              <w:rPr>
                <w:rFonts w:cs="Arial"/>
                <w:b/>
                <w:lang w:eastAsia="zh-CN"/>
              </w:rPr>
              <w:t>TBD</w:t>
            </w:r>
          </w:p>
        </w:tc>
      </w:tr>
    </w:tbl>
    <w:p w14:paraId="22CBB747" w14:textId="77777777" w:rsidR="008F50E1" w:rsidRPr="0065215C" w:rsidRDefault="008F50E1" w:rsidP="008F50E1">
      <w:pPr>
        <w:jc w:val="both"/>
        <w:rPr>
          <w:b/>
          <w:bCs/>
          <w:lang w:eastAsia="zh-CN"/>
        </w:rPr>
      </w:pPr>
    </w:p>
    <w:p w14:paraId="440EFBE9" w14:textId="7C42E359" w:rsidR="008F50E1" w:rsidRDefault="008F50E1" w:rsidP="002743C4">
      <w:pPr>
        <w:jc w:val="both"/>
        <w:rPr>
          <w:b/>
          <w:bCs/>
          <w:lang w:eastAsia="zh-CN"/>
        </w:rPr>
      </w:pPr>
    </w:p>
    <w:p w14:paraId="2D18D541" w14:textId="3EBCC5EE" w:rsidR="008F50E1" w:rsidRDefault="008F50E1" w:rsidP="002743C4">
      <w:pPr>
        <w:jc w:val="both"/>
        <w:rPr>
          <w:b/>
          <w:bCs/>
          <w:lang w:eastAsia="zh-CN"/>
        </w:rPr>
      </w:pPr>
      <w:r>
        <w:rPr>
          <w:b/>
          <w:bCs/>
          <w:lang w:eastAsia="zh-CN"/>
        </w:rPr>
        <w:t>NPRACH</w:t>
      </w:r>
    </w:p>
    <w:p w14:paraId="5DDD9005" w14:textId="77777777" w:rsidR="008F50E1" w:rsidRPr="00E1636F" w:rsidRDefault="008F50E1" w:rsidP="008F50E1">
      <w:pPr>
        <w:rPr>
          <w:b/>
          <w:bCs/>
          <w:lang w:eastAsia="zh-CN"/>
        </w:rPr>
      </w:pPr>
      <w:r>
        <w:rPr>
          <w:b/>
          <w:bCs/>
          <w:lang w:eastAsia="zh-CN"/>
        </w:rPr>
        <w:t>TDD configuration</w:t>
      </w:r>
    </w:p>
    <w:p w14:paraId="2C1DCC2B" w14:textId="77777777" w:rsidR="008F50E1" w:rsidRPr="00E4498B" w:rsidRDefault="008F50E1" w:rsidP="008F50E1">
      <w:pPr>
        <w:jc w:val="both"/>
        <w:rPr>
          <w:b/>
          <w:bCs/>
          <w:lang w:eastAsia="zh-CN"/>
        </w:rPr>
      </w:pPr>
      <w:r>
        <w:rPr>
          <w:b/>
          <w:lang w:eastAsia="zh-CN"/>
        </w:rPr>
        <w:t>Proposal 4:</w:t>
      </w:r>
      <w:r>
        <w:rPr>
          <w:b/>
          <w:bCs/>
          <w:lang w:eastAsia="zh-CN"/>
        </w:rPr>
        <w:t xml:space="preserve"> RAN4 can apply the TDD pattern with N, D/U=8 for related TDD configuration for NPRACH </w:t>
      </w:r>
    </w:p>
    <w:p w14:paraId="453C1D3F" w14:textId="77777777" w:rsidR="008F50E1" w:rsidRPr="008F50E1" w:rsidRDefault="008F50E1" w:rsidP="008F50E1">
      <w:pPr>
        <w:rPr>
          <w:b/>
          <w:bCs/>
          <w:lang w:eastAsia="zh-CN"/>
        </w:rPr>
      </w:pPr>
      <w:r>
        <w:rPr>
          <w:b/>
          <w:bCs/>
          <w:lang w:eastAsia="zh-CN"/>
        </w:rPr>
        <w:t>Channel model</w:t>
      </w:r>
    </w:p>
    <w:p w14:paraId="233248BA" w14:textId="77777777" w:rsidR="008F50E1" w:rsidRPr="00E4498B" w:rsidRDefault="008F50E1" w:rsidP="008F50E1">
      <w:pPr>
        <w:jc w:val="both"/>
        <w:rPr>
          <w:b/>
          <w:bCs/>
          <w:lang w:eastAsia="zh-CN"/>
        </w:rPr>
      </w:pPr>
      <w:r>
        <w:rPr>
          <w:b/>
          <w:lang w:eastAsia="zh-CN"/>
        </w:rPr>
        <w:t>Proposal 5:</w:t>
      </w:r>
      <w:r>
        <w:rPr>
          <w:b/>
          <w:bCs/>
          <w:lang w:eastAsia="zh-CN"/>
        </w:rPr>
        <w:t xml:space="preserve"> RAN4 could apply the channel model with NTN-TDLA100-1 with 200Hz frequency offset for specifying NPRACH requirement with supporting TDD operation</w:t>
      </w:r>
    </w:p>
    <w:p w14:paraId="6B021BF7" w14:textId="126FA18B" w:rsidR="008F50E1" w:rsidRPr="008F50E1" w:rsidRDefault="008F50E1" w:rsidP="002743C4">
      <w:pPr>
        <w:jc w:val="both"/>
        <w:rPr>
          <w:b/>
          <w:bCs/>
          <w:lang w:eastAsia="zh-CN"/>
        </w:rPr>
      </w:pPr>
      <w:r>
        <w:rPr>
          <w:b/>
          <w:bCs/>
          <w:lang w:eastAsia="zh-CN"/>
        </w:rPr>
        <w:t>Number of Repetition</w:t>
      </w:r>
    </w:p>
    <w:p w14:paraId="764DCF33" w14:textId="77777777" w:rsidR="008F50E1" w:rsidRPr="00EF13F5" w:rsidRDefault="008F50E1" w:rsidP="008F50E1">
      <w:pPr>
        <w:jc w:val="both"/>
        <w:rPr>
          <w:b/>
          <w:bCs/>
          <w:lang w:eastAsia="zh-CN"/>
        </w:rPr>
      </w:pPr>
      <w:r>
        <w:rPr>
          <w:b/>
          <w:lang w:eastAsia="zh-CN"/>
        </w:rPr>
        <w:t>Observation 2:  The Tx duration of NPRACH format 0 is 2ms per each repetition. The Tx duration of NPRACH format 1 is 4ms per each repetition.</w:t>
      </w:r>
    </w:p>
    <w:p w14:paraId="45EE29A5" w14:textId="77777777" w:rsidR="008F50E1" w:rsidRPr="00DF27A9" w:rsidRDefault="008F50E1" w:rsidP="008F50E1">
      <w:pPr>
        <w:jc w:val="both"/>
        <w:rPr>
          <w:b/>
          <w:bCs/>
          <w:lang w:eastAsia="zh-CN"/>
        </w:rPr>
      </w:pPr>
      <w:r>
        <w:rPr>
          <w:b/>
          <w:lang w:eastAsia="zh-CN"/>
        </w:rPr>
        <w:lastRenderedPageBreak/>
        <w:t>Proposal 6:</w:t>
      </w:r>
      <w:r>
        <w:rPr>
          <w:b/>
          <w:bCs/>
          <w:lang w:eastAsia="zh-CN"/>
        </w:rPr>
        <w:t xml:space="preserve"> RAN4 could consider the number of repetitions for NPRACH format 0 as 4, and number of repetitions for NPRACH format 1 as 2 when defining NPRACH requirement for TDD operation</w:t>
      </w:r>
    </w:p>
    <w:p w14:paraId="60FFEA24" w14:textId="77777777" w:rsidR="008F50E1" w:rsidRPr="00D648D8" w:rsidRDefault="008F50E1" w:rsidP="008F50E1">
      <w:pPr>
        <w:rPr>
          <w:b/>
          <w:bCs/>
          <w:lang w:eastAsia="zh-CN"/>
        </w:rPr>
      </w:pPr>
      <w:r>
        <w:rPr>
          <w:b/>
          <w:bCs/>
          <w:lang w:eastAsia="zh-CN"/>
        </w:rPr>
        <w:t xml:space="preserve">Antenna configuration </w:t>
      </w:r>
    </w:p>
    <w:p w14:paraId="200133D5" w14:textId="77777777" w:rsidR="00D23031" w:rsidRPr="00EF13F5" w:rsidRDefault="00D23031" w:rsidP="00D23031">
      <w:pPr>
        <w:jc w:val="both"/>
        <w:rPr>
          <w:b/>
          <w:bCs/>
          <w:lang w:eastAsia="zh-CN"/>
        </w:rPr>
      </w:pPr>
      <w:r>
        <w:rPr>
          <w:b/>
          <w:lang w:eastAsia="zh-CN"/>
        </w:rPr>
        <w:t>Proposal 7:</w:t>
      </w:r>
      <w:r>
        <w:rPr>
          <w:b/>
          <w:bCs/>
          <w:lang w:eastAsia="zh-CN"/>
        </w:rPr>
        <w:t xml:space="preserve"> RAN4 could specify the requirement with both 1 Rx and 2Rx, and reuse the test applicability rule for different antenna configuration to test</w:t>
      </w:r>
    </w:p>
    <w:p w14:paraId="56E185AA" w14:textId="77777777" w:rsidR="008F50E1" w:rsidRPr="000E10CF" w:rsidRDefault="008F50E1" w:rsidP="008F50E1">
      <w:pPr>
        <w:rPr>
          <w:lang w:eastAsia="zh-CN"/>
        </w:rPr>
      </w:pPr>
      <w:r>
        <w:rPr>
          <w:b/>
          <w:bCs/>
          <w:lang w:eastAsia="zh-CN"/>
        </w:rPr>
        <w:t xml:space="preserve">Applicability rule </w:t>
      </w:r>
    </w:p>
    <w:p w14:paraId="4A014F25" w14:textId="09EB33B8" w:rsidR="00997E46" w:rsidRPr="00676ABF" w:rsidRDefault="008F50E1" w:rsidP="002743C4">
      <w:pPr>
        <w:jc w:val="both"/>
        <w:rPr>
          <w:b/>
          <w:bCs/>
          <w:lang w:eastAsia="zh-CN"/>
        </w:rPr>
      </w:pPr>
      <w:r>
        <w:rPr>
          <w:b/>
          <w:lang w:eastAsia="zh-CN"/>
        </w:rPr>
        <w:t>Proposal 8:</w:t>
      </w:r>
      <w:r>
        <w:rPr>
          <w:b/>
          <w:bCs/>
          <w:lang w:eastAsia="zh-CN"/>
        </w:rPr>
        <w:t xml:space="preserve"> The requirements for TDD are optional and only valid for SAN supporting TDD pattern.</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F6CA3DB" w14:textId="186301E2" w:rsidR="004B74A5" w:rsidRPr="00F3114A" w:rsidRDefault="00F3114A" w:rsidP="00F3114A">
      <w:pPr>
        <w:pStyle w:val="Reference"/>
      </w:pPr>
      <w:r w:rsidRPr="00F3114A">
        <w:t>RP-243293 Revised WID on introduction of IoT-NTN TDD</w:t>
      </w:r>
    </w:p>
    <w:sectPr w:rsidR="004B74A5" w:rsidRPr="00F3114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2164D" w14:textId="77777777" w:rsidR="006F5A49" w:rsidRDefault="006F5A49" w:rsidP="00EA0BFA">
      <w:pPr>
        <w:spacing w:after="0" w:line="240" w:lineRule="auto"/>
      </w:pPr>
      <w:r>
        <w:separator/>
      </w:r>
    </w:p>
  </w:endnote>
  <w:endnote w:type="continuationSeparator" w:id="0">
    <w:p w14:paraId="72B32BF4" w14:textId="77777777" w:rsidR="006F5A49" w:rsidRDefault="006F5A4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83CE" w14:textId="77777777" w:rsidR="006F5A49" w:rsidRDefault="006F5A49" w:rsidP="00EA0BFA">
      <w:pPr>
        <w:spacing w:after="0" w:line="240" w:lineRule="auto"/>
      </w:pPr>
      <w:r>
        <w:separator/>
      </w:r>
    </w:p>
  </w:footnote>
  <w:footnote w:type="continuationSeparator" w:id="0">
    <w:p w14:paraId="5C3A77EA" w14:textId="77777777" w:rsidR="006F5A49" w:rsidRDefault="006F5A49"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4E47B7"/>
    <w:multiLevelType w:val="hybridMultilevel"/>
    <w:tmpl w:val="0DA0F686"/>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C7CCC"/>
    <w:multiLevelType w:val="hybridMultilevel"/>
    <w:tmpl w:val="F48EA5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2"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616DD"/>
    <w:multiLevelType w:val="hybridMultilevel"/>
    <w:tmpl w:val="7FDC9AAA"/>
    <w:lvl w:ilvl="0" w:tplc="AED257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8B14C4"/>
    <w:multiLevelType w:val="hybridMultilevel"/>
    <w:tmpl w:val="B68EFBD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8"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7"/>
  </w:num>
  <w:num w:numId="3">
    <w:abstractNumId w:val="8"/>
  </w:num>
  <w:num w:numId="4">
    <w:abstractNumId w:val="28"/>
  </w:num>
  <w:num w:numId="5">
    <w:abstractNumId w:val="29"/>
  </w:num>
  <w:num w:numId="6">
    <w:abstractNumId w:val="22"/>
  </w:num>
  <w:num w:numId="7">
    <w:abstractNumId w:val="0"/>
  </w:num>
  <w:num w:numId="8">
    <w:abstractNumId w:val="31"/>
  </w:num>
  <w:num w:numId="9">
    <w:abstractNumId w:val="30"/>
  </w:num>
  <w:num w:numId="10">
    <w:abstractNumId w:val="6"/>
  </w:num>
  <w:num w:numId="11">
    <w:abstractNumId w:val="14"/>
  </w:num>
  <w:num w:numId="12">
    <w:abstractNumId w:val="13"/>
  </w:num>
  <w:num w:numId="13">
    <w:abstractNumId w:val="23"/>
  </w:num>
  <w:num w:numId="14">
    <w:abstractNumId w:val="20"/>
  </w:num>
  <w:num w:numId="15">
    <w:abstractNumId w:val="4"/>
  </w:num>
  <w:num w:numId="16">
    <w:abstractNumId w:val="2"/>
  </w:num>
  <w:num w:numId="17">
    <w:abstractNumId w:val="10"/>
  </w:num>
  <w:num w:numId="18">
    <w:abstractNumId w:val="7"/>
  </w:num>
  <w:num w:numId="19">
    <w:abstractNumId w:val="27"/>
  </w:num>
  <w:num w:numId="20">
    <w:abstractNumId w:val="35"/>
  </w:num>
  <w:num w:numId="21">
    <w:abstractNumId w:val="3"/>
  </w:num>
  <w:num w:numId="22">
    <w:abstractNumId w:val="34"/>
  </w:num>
  <w:num w:numId="23">
    <w:abstractNumId w:val="1"/>
  </w:num>
  <w:num w:numId="24">
    <w:abstractNumId w:val="19"/>
  </w:num>
  <w:num w:numId="25">
    <w:abstractNumId w:val="39"/>
  </w:num>
  <w:num w:numId="26">
    <w:abstractNumId w:val="18"/>
  </w:num>
  <w:num w:numId="27">
    <w:abstractNumId w:val="25"/>
  </w:num>
  <w:num w:numId="28">
    <w:abstractNumId w:val="38"/>
  </w:num>
  <w:num w:numId="29">
    <w:abstractNumId w:val="32"/>
  </w:num>
  <w:num w:numId="30">
    <w:abstractNumId w:val="17"/>
  </w:num>
  <w:num w:numId="31">
    <w:abstractNumId w:val="9"/>
  </w:num>
  <w:num w:numId="32">
    <w:abstractNumId w:val="26"/>
  </w:num>
  <w:num w:numId="33">
    <w:abstractNumId w:val="33"/>
  </w:num>
  <w:num w:numId="34">
    <w:abstractNumId w:val="16"/>
  </w:num>
  <w:num w:numId="35">
    <w:abstractNumId w:val="12"/>
  </w:num>
  <w:num w:numId="36">
    <w:abstractNumId w:val="24"/>
  </w:num>
  <w:num w:numId="37">
    <w:abstractNumId w:val="11"/>
  </w:num>
  <w:num w:numId="38">
    <w:abstractNumId w:val="15"/>
  </w:num>
  <w:num w:numId="39">
    <w:abstractNumId w:val="36"/>
  </w:num>
  <w:num w:numId="4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535A"/>
    <w:rsid w:val="000066E5"/>
    <w:rsid w:val="00006790"/>
    <w:rsid w:val="000070A9"/>
    <w:rsid w:val="00010AA5"/>
    <w:rsid w:val="00012E31"/>
    <w:rsid w:val="00012E82"/>
    <w:rsid w:val="00012F92"/>
    <w:rsid w:val="00014A92"/>
    <w:rsid w:val="00015260"/>
    <w:rsid w:val="00015684"/>
    <w:rsid w:val="00015DC0"/>
    <w:rsid w:val="00015F13"/>
    <w:rsid w:val="00016385"/>
    <w:rsid w:val="00017087"/>
    <w:rsid w:val="00017DB1"/>
    <w:rsid w:val="00017FD0"/>
    <w:rsid w:val="00020F6C"/>
    <w:rsid w:val="0002149B"/>
    <w:rsid w:val="00021D76"/>
    <w:rsid w:val="000221A3"/>
    <w:rsid w:val="00023073"/>
    <w:rsid w:val="000251DA"/>
    <w:rsid w:val="00025DA4"/>
    <w:rsid w:val="000266D0"/>
    <w:rsid w:val="0002708E"/>
    <w:rsid w:val="000341EE"/>
    <w:rsid w:val="000344E3"/>
    <w:rsid w:val="00035BEA"/>
    <w:rsid w:val="000367E9"/>
    <w:rsid w:val="00037097"/>
    <w:rsid w:val="000407C1"/>
    <w:rsid w:val="0004287F"/>
    <w:rsid w:val="00042CBA"/>
    <w:rsid w:val="000447AA"/>
    <w:rsid w:val="00045504"/>
    <w:rsid w:val="00045FE1"/>
    <w:rsid w:val="00047DD1"/>
    <w:rsid w:val="00054E7D"/>
    <w:rsid w:val="00056519"/>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21C"/>
    <w:rsid w:val="00093C51"/>
    <w:rsid w:val="00094CE4"/>
    <w:rsid w:val="00094E6B"/>
    <w:rsid w:val="00094FD4"/>
    <w:rsid w:val="000962E7"/>
    <w:rsid w:val="00097396"/>
    <w:rsid w:val="00097EED"/>
    <w:rsid w:val="000A098A"/>
    <w:rsid w:val="000A103E"/>
    <w:rsid w:val="000A24DA"/>
    <w:rsid w:val="000A4283"/>
    <w:rsid w:val="000A4382"/>
    <w:rsid w:val="000A46B2"/>
    <w:rsid w:val="000A4F93"/>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0CF"/>
    <w:rsid w:val="000E14B9"/>
    <w:rsid w:val="000E1635"/>
    <w:rsid w:val="000E4CF3"/>
    <w:rsid w:val="000E59D4"/>
    <w:rsid w:val="000E6D11"/>
    <w:rsid w:val="000E77DF"/>
    <w:rsid w:val="000E7FC1"/>
    <w:rsid w:val="000F0F2F"/>
    <w:rsid w:val="000F110B"/>
    <w:rsid w:val="000F19C5"/>
    <w:rsid w:val="000F2755"/>
    <w:rsid w:val="000F2A1A"/>
    <w:rsid w:val="000F35F4"/>
    <w:rsid w:val="000F37CE"/>
    <w:rsid w:val="000F438F"/>
    <w:rsid w:val="000F48EB"/>
    <w:rsid w:val="000F52F1"/>
    <w:rsid w:val="000F5827"/>
    <w:rsid w:val="000F61AB"/>
    <w:rsid w:val="000F6998"/>
    <w:rsid w:val="00101A11"/>
    <w:rsid w:val="00101A67"/>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1A3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40C7"/>
    <w:rsid w:val="0016782B"/>
    <w:rsid w:val="0017032B"/>
    <w:rsid w:val="00171BE1"/>
    <w:rsid w:val="00171D65"/>
    <w:rsid w:val="00175FCE"/>
    <w:rsid w:val="0017684E"/>
    <w:rsid w:val="00176BD1"/>
    <w:rsid w:val="00177A2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2E9C"/>
    <w:rsid w:val="001C538E"/>
    <w:rsid w:val="001C540B"/>
    <w:rsid w:val="001C5784"/>
    <w:rsid w:val="001C59AD"/>
    <w:rsid w:val="001C78A9"/>
    <w:rsid w:val="001D10CF"/>
    <w:rsid w:val="001D1411"/>
    <w:rsid w:val="001D26DD"/>
    <w:rsid w:val="001D4F93"/>
    <w:rsid w:val="001D581F"/>
    <w:rsid w:val="001D5EB8"/>
    <w:rsid w:val="001D6E97"/>
    <w:rsid w:val="001D74A4"/>
    <w:rsid w:val="001E26A6"/>
    <w:rsid w:val="001E2C31"/>
    <w:rsid w:val="001E43BD"/>
    <w:rsid w:val="001E47DD"/>
    <w:rsid w:val="001E4B42"/>
    <w:rsid w:val="001E56E9"/>
    <w:rsid w:val="001E57BA"/>
    <w:rsid w:val="001E6A24"/>
    <w:rsid w:val="001E6D0F"/>
    <w:rsid w:val="001F10BC"/>
    <w:rsid w:val="001F14B3"/>
    <w:rsid w:val="001F31EA"/>
    <w:rsid w:val="001F3A55"/>
    <w:rsid w:val="001F50C1"/>
    <w:rsid w:val="001F5E88"/>
    <w:rsid w:val="001F6998"/>
    <w:rsid w:val="001F70E8"/>
    <w:rsid w:val="001F76F3"/>
    <w:rsid w:val="001F7881"/>
    <w:rsid w:val="001F7FC0"/>
    <w:rsid w:val="00200746"/>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6BB7"/>
    <w:rsid w:val="00217934"/>
    <w:rsid w:val="00217AFC"/>
    <w:rsid w:val="002204D8"/>
    <w:rsid w:val="002205EF"/>
    <w:rsid w:val="00225009"/>
    <w:rsid w:val="00225F59"/>
    <w:rsid w:val="002261A5"/>
    <w:rsid w:val="00227281"/>
    <w:rsid w:val="00227486"/>
    <w:rsid w:val="002301D0"/>
    <w:rsid w:val="00230214"/>
    <w:rsid w:val="00232335"/>
    <w:rsid w:val="002342F7"/>
    <w:rsid w:val="002344E6"/>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7C6"/>
    <w:rsid w:val="00255A93"/>
    <w:rsid w:val="00255C69"/>
    <w:rsid w:val="00256563"/>
    <w:rsid w:val="00257243"/>
    <w:rsid w:val="002577C6"/>
    <w:rsid w:val="002629A8"/>
    <w:rsid w:val="00263B62"/>
    <w:rsid w:val="002645D4"/>
    <w:rsid w:val="0026464B"/>
    <w:rsid w:val="00264737"/>
    <w:rsid w:val="00264E92"/>
    <w:rsid w:val="00265473"/>
    <w:rsid w:val="00266651"/>
    <w:rsid w:val="00266DB0"/>
    <w:rsid w:val="00267F85"/>
    <w:rsid w:val="002706F6"/>
    <w:rsid w:val="0027192E"/>
    <w:rsid w:val="002722FF"/>
    <w:rsid w:val="00272EF1"/>
    <w:rsid w:val="002743C4"/>
    <w:rsid w:val="0027460D"/>
    <w:rsid w:val="00276433"/>
    <w:rsid w:val="00276436"/>
    <w:rsid w:val="0027650D"/>
    <w:rsid w:val="002766F5"/>
    <w:rsid w:val="00276889"/>
    <w:rsid w:val="00280ECE"/>
    <w:rsid w:val="002815DC"/>
    <w:rsid w:val="00281A89"/>
    <w:rsid w:val="00282388"/>
    <w:rsid w:val="00283BE4"/>
    <w:rsid w:val="002844F7"/>
    <w:rsid w:val="00285DD1"/>
    <w:rsid w:val="00287781"/>
    <w:rsid w:val="00287B2A"/>
    <w:rsid w:val="00287E04"/>
    <w:rsid w:val="00290CB0"/>
    <w:rsid w:val="00290DA2"/>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52A3"/>
    <w:rsid w:val="002A679A"/>
    <w:rsid w:val="002A6808"/>
    <w:rsid w:val="002A6E83"/>
    <w:rsid w:val="002A7407"/>
    <w:rsid w:val="002B01D8"/>
    <w:rsid w:val="002B0DEB"/>
    <w:rsid w:val="002B23B2"/>
    <w:rsid w:val="002B2506"/>
    <w:rsid w:val="002B2B81"/>
    <w:rsid w:val="002B30DD"/>
    <w:rsid w:val="002B3F11"/>
    <w:rsid w:val="002B4631"/>
    <w:rsid w:val="002C0ED3"/>
    <w:rsid w:val="002C103C"/>
    <w:rsid w:val="002C157D"/>
    <w:rsid w:val="002C1CCB"/>
    <w:rsid w:val="002C483D"/>
    <w:rsid w:val="002C4C5E"/>
    <w:rsid w:val="002C4E02"/>
    <w:rsid w:val="002C75B0"/>
    <w:rsid w:val="002C79B3"/>
    <w:rsid w:val="002D0DDA"/>
    <w:rsid w:val="002D21A5"/>
    <w:rsid w:val="002D268F"/>
    <w:rsid w:val="002D2A44"/>
    <w:rsid w:val="002D2F05"/>
    <w:rsid w:val="002D304B"/>
    <w:rsid w:val="002D3879"/>
    <w:rsid w:val="002D3C29"/>
    <w:rsid w:val="002D449C"/>
    <w:rsid w:val="002D5665"/>
    <w:rsid w:val="002D5BE9"/>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B40"/>
    <w:rsid w:val="00312CAF"/>
    <w:rsid w:val="00313830"/>
    <w:rsid w:val="003158B0"/>
    <w:rsid w:val="00315D45"/>
    <w:rsid w:val="00316F58"/>
    <w:rsid w:val="003227FE"/>
    <w:rsid w:val="003240C8"/>
    <w:rsid w:val="00324E5F"/>
    <w:rsid w:val="003269BD"/>
    <w:rsid w:val="00326ED1"/>
    <w:rsid w:val="00330524"/>
    <w:rsid w:val="00333E1E"/>
    <w:rsid w:val="003349BA"/>
    <w:rsid w:val="00336F1D"/>
    <w:rsid w:val="00337127"/>
    <w:rsid w:val="00340030"/>
    <w:rsid w:val="00340210"/>
    <w:rsid w:val="00341C1B"/>
    <w:rsid w:val="00342D65"/>
    <w:rsid w:val="003430AB"/>
    <w:rsid w:val="00343B71"/>
    <w:rsid w:val="00343FCD"/>
    <w:rsid w:val="0034476E"/>
    <w:rsid w:val="003449F1"/>
    <w:rsid w:val="0034546D"/>
    <w:rsid w:val="00345F49"/>
    <w:rsid w:val="00350119"/>
    <w:rsid w:val="00351E81"/>
    <w:rsid w:val="00354865"/>
    <w:rsid w:val="00355136"/>
    <w:rsid w:val="003555D8"/>
    <w:rsid w:val="00355E14"/>
    <w:rsid w:val="00356284"/>
    <w:rsid w:val="00356D32"/>
    <w:rsid w:val="00357F78"/>
    <w:rsid w:val="00357FC6"/>
    <w:rsid w:val="00360AE7"/>
    <w:rsid w:val="00362C7F"/>
    <w:rsid w:val="003632FA"/>
    <w:rsid w:val="0036377F"/>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0B3D"/>
    <w:rsid w:val="00382117"/>
    <w:rsid w:val="003844A1"/>
    <w:rsid w:val="00384F9A"/>
    <w:rsid w:val="003852A8"/>
    <w:rsid w:val="003857CD"/>
    <w:rsid w:val="00385FA6"/>
    <w:rsid w:val="003869C0"/>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A7CF9"/>
    <w:rsid w:val="003B154C"/>
    <w:rsid w:val="003B2CD3"/>
    <w:rsid w:val="003B3364"/>
    <w:rsid w:val="003B36A5"/>
    <w:rsid w:val="003B3A3B"/>
    <w:rsid w:val="003B4916"/>
    <w:rsid w:val="003B49E6"/>
    <w:rsid w:val="003B57D8"/>
    <w:rsid w:val="003C0038"/>
    <w:rsid w:val="003C01FB"/>
    <w:rsid w:val="003C036C"/>
    <w:rsid w:val="003C0A3A"/>
    <w:rsid w:val="003C1414"/>
    <w:rsid w:val="003C27A5"/>
    <w:rsid w:val="003C3B20"/>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0F1B"/>
    <w:rsid w:val="003E15C7"/>
    <w:rsid w:val="003E1CAF"/>
    <w:rsid w:val="003E5DDE"/>
    <w:rsid w:val="003F0E59"/>
    <w:rsid w:val="003F27AF"/>
    <w:rsid w:val="003F2CA7"/>
    <w:rsid w:val="003F331C"/>
    <w:rsid w:val="003F3442"/>
    <w:rsid w:val="003F3F95"/>
    <w:rsid w:val="003F536F"/>
    <w:rsid w:val="003F5402"/>
    <w:rsid w:val="003F5760"/>
    <w:rsid w:val="003F5A82"/>
    <w:rsid w:val="003F6123"/>
    <w:rsid w:val="004017C3"/>
    <w:rsid w:val="004023F9"/>
    <w:rsid w:val="00403C35"/>
    <w:rsid w:val="00404131"/>
    <w:rsid w:val="004041EF"/>
    <w:rsid w:val="004048E6"/>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3B1B"/>
    <w:rsid w:val="00445DA4"/>
    <w:rsid w:val="00445EF6"/>
    <w:rsid w:val="0044603D"/>
    <w:rsid w:val="00446D89"/>
    <w:rsid w:val="00450DC3"/>
    <w:rsid w:val="00452383"/>
    <w:rsid w:val="00452742"/>
    <w:rsid w:val="00452F4C"/>
    <w:rsid w:val="00454094"/>
    <w:rsid w:val="004545E3"/>
    <w:rsid w:val="004545FC"/>
    <w:rsid w:val="00455FA1"/>
    <w:rsid w:val="00456BFB"/>
    <w:rsid w:val="0046111C"/>
    <w:rsid w:val="0046150A"/>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77339"/>
    <w:rsid w:val="004809AC"/>
    <w:rsid w:val="004818EB"/>
    <w:rsid w:val="00482C38"/>
    <w:rsid w:val="00482D8B"/>
    <w:rsid w:val="00482F7C"/>
    <w:rsid w:val="004849BA"/>
    <w:rsid w:val="00484BDF"/>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459"/>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9A7"/>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6743"/>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6A23"/>
    <w:rsid w:val="004F711C"/>
    <w:rsid w:val="004F7484"/>
    <w:rsid w:val="00501214"/>
    <w:rsid w:val="00501D9A"/>
    <w:rsid w:val="00502409"/>
    <w:rsid w:val="005025FC"/>
    <w:rsid w:val="00502CF9"/>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3FF7"/>
    <w:rsid w:val="00534CBB"/>
    <w:rsid w:val="00535519"/>
    <w:rsid w:val="0053571C"/>
    <w:rsid w:val="00540E2D"/>
    <w:rsid w:val="005410A6"/>
    <w:rsid w:val="005424A2"/>
    <w:rsid w:val="005431CD"/>
    <w:rsid w:val="005437F0"/>
    <w:rsid w:val="00543E15"/>
    <w:rsid w:val="00544D0B"/>
    <w:rsid w:val="005456B9"/>
    <w:rsid w:val="005456F3"/>
    <w:rsid w:val="00546B5E"/>
    <w:rsid w:val="005475C4"/>
    <w:rsid w:val="005475D0"/>
    <w:rsid w:val="00550506"/>
    <w:rsid w:val="00551033"/>
    <w:rsid w:val="00551364"/>
    <w:rsid w:val="00551D26"/>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0538"/>
    <w:rsid w:val="00593722"/>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0F5B"/>
    <w:rsid w:val="005C39F7"/>
    <w:rsid w:val="005C6E04"/>
    <w:rsid w:val="005C7649"/>
    <w:rsid w:val="005D0153"/>
    <w:rsid w:val="005D0D6E"/>
    <w:rsid w:val="005D0E96"/>
    <w:rsid w:val="005D0EAC"/>
    <w:rsid w:val="005D18C1"/>
    <w:rsid w:val="005D33DC"/>
    <w:rsid w:val="005D3772"/>
    <w:rsid w:val="005D6FB4"/>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10597"/>
    <w:rsid w:val="00611048"/>
    <w:rsid w:val="006120D7"/>
    <w:rsid w:val="00614874"/>
    <w:rsid w:val="00614B22"/>
    <w:rsid w:val="00616F8F"/>
    <w:rsid w:val="00617621"/>
    <w:rsid w:val="00617D98"/>
    <w:rsid w:val="0062129B"/>
    <w:rsid w:val="00621FDF"/>
    <w:rsid w:val="0062222E"/>
    <w:rsid w:val="0062279C"/>
    <w:rsid w:val="006227D8"/>
    <w:rsid w:val="006238A5"/>
    <w:rsid w:val="00623F35"/>
    <w:rsid w:val="006257FF"/>
    <w:rsid w:val="006258F6"/>
    <w:rsid w:val="00625A9A"/>
    <w:rsid w:val="00625E54"/>
    <w:rsid w:val="00626B3E"/>
    <w:rsid w:val="006275F0"/>
    <w:rsid w:val="00627CE4"/>
    <w:rsid w:val="006308C9"/>
    <w:rsid w:val="006310F2"/>
    <w:rsid w:val="00631397"/>
    <w:rsid w:val="0063493C"/>
    <w:rsid w:val="00635B83"/>
    <w:rsid w:val="00635BC4"/>
    <w:rsid w:val="00635D69"/>
    <w:rsid w:val="00636D9F"/>
    <w:rsid w:val="00636F43"/>
    <w:rsid w:val="0064065F"/>
    <w:rsid w:val="00642111"/>
    <w:rsid w:val="00642A01"/>
    <w:rsid w:val="00644515"/>
    <w:rsid w:val="00644A82"/>
    <w:rsid w:val="00644B5F"/>
    <w:rsid w:val="00647076"/>
    <w:rsid w:val="00650B99"/>
    <w:rsid w:val="0065215C"/>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67F18"/>
    <w:rsid w:val="0067497F"/>
    <w:rsid w:val="00674F99"/>
    <w:rsid w:val="00674FA1"/>
    <w:rsid w:val="00674FF0"/>
    <w:rsid w:val="00675963"/>
    <w:rsid w:val="00676ABF"/>
    <w:rsid w:val="00676D56"/>
    <w:rsid w:val="00681A45"/>
    <w:rsid w:val="00682632"/>
    <w:rsid w:val="006826FC"/>
    <w:rsid w:val="00682CC1"/>
    <w:rsid w:val="00683786"/>
    <w:rsid w:val="00683987"/>
    <w:rsid w:val="00684058"/>
    <w:rsid w:val="00684E93"/>
    <w:rsid w:val="0068510F"/>
    <w:rsid w:val="006856D8"/>
    <w:rsid w:val="0069095B"/>
    <w:rsid w:val="00692C8F"/>
    <w:rsid w:val="0069303D"/>
    <w:rsid w:val="00693206"/>
    <w:rsid w:val="00695031"/>
    <w:rsid w:val="00695475"/>
    <w:rsid w:val="006A04DE"/>
    <w:rsid w:val="006A1A93"/>
    <w:rsid w:val="006A2928"/>
    <w:rsid w:val="006A51A4"/>
    <w:rsid w:val="006A6547"/>
    <w:rsid w:val="006A710C"/>
    <w:rsid w:val="006A7540"/>
    <w:rsid w:val="006B0907"/>
    <w:rsid w:val="006B0F66"/>
    <w:rsid w:val="006B25C8"/>
    <w:rsid w:val="006B2F82"/>
    <w:rsid w:val="006B32A9"/>
    <w:rsid w:val="006B3F0B"/>
    <w:rsid w:val="006B46B6"/>
    <w:rsid w:val="006B47CD"/>
    <w:rsid w:val="006B4BCB"/>
    <w:rsid w:val="006B5792"/>
    <w:rsid w:val="006B70F0"/>
    <w:rsid w:val="006B7513"/>
    <w:rsid w:val="006C00F6"/>
    <w:rsid w:val="006C0179"/>
    <w:rsid w:val="006C0B5A"/>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4E88"/>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5A49"/>
    <w:rsid w:val="006F641D"/>
    <w:rsid w:val="006F68BB"/>
    <w:rsid w:val="00700580"/>
    <w:rsid w:val="00700798"/>
    <w:rsid w:val="00700A99"/>
    <w:rsid w:val="00700AD1"/>
    <w:rsid w:val="00701665"/>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28B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3C"/>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921"/>
    <w:rsid w:val="00751FC2"/>
    <w:rsid w:val="00752B83"/>
    <w:rsid w:val="00752EFF"/>
    <w:rsid w:val="00753199"/>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703CE"/>
    <w:rsid w:val="0077070C"/>
    <w:rsid w:val="007707B1"/>
    <w:rsid w:val="00770D10"/>
    <w:rsid w:val="00770D5E"/>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2E53"/>
    <w:rsid w:val="007C3301"/>
    <w:rsid w:val="007C42AB"/>
    <w:rsid w:val="007C566F"/>
    <w:rsid w:val="007C57BD"/>
    <w:rsid w:val="007C6312"/>
    <w:rsid w:val="007C7CA0"/>
    <w:rsid w:val="007D042C"/>
    <w:rsid w:val="007D09B2"/>
    <w:rsid w:val="007D113E"/>
    <w:rsid w:val="007D115C"/>
    <w:rsid w:val="007D1519"/>
    <w:rsid w:val="007D1B7C"/>
    <w:rsid w:val="007D27D5"/>
    <w:rsid w:val="007D293F"/>
    <w:rsid w:val="007D2DD6"/>
    <w:rsid w:val="007D321C"/>
    <w:rsid w:val="007D5056"/>
    <w:rsid w:val="007D5CF0"/>
    <w:rsid w:val="007D6155"/>
    <w:rsid w:val="007D615C"/>
    <w:rsid w:val="007D64BD"/>
    <w:rsid w:val="007D79A8"/>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27A34"/>
    <w:rsid w:val="0083109C"/>
    <w:rsid w:val="00831BDE"/>
    <w:rsid w:val="00831DAF"/>
    <w:rsid w:val="0083253B"/>
    <w:rsid w:val="00832A2E"/>
    <w:rsid w:val="008331BC"/>
    <w:rsid w:val="00835AA0"/>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3500"/>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1E5A"/>
    <w:rsid w:val="008D3166"/>
    <w:rsid w:val="008D45FF"/>
    <w:rsid w:val="008D4C7E"/>
    <w:rsid w:val="008D549E"/>
    <w:rsid w:val="008D566D"/>
    <w:rsid w:val="008D56CC"/>
    <w:rsid w:val="008D7D85"/>
    <w:rsid w:val="008D7DF0"/>
    <w:rsid w:val="008E249B"/>
    <w:rsid w:val="008E4110"/>
    <w:rsid w:val="008E425A"/>
    <w:rsid w:val="008E42C1"/>
    <w:rsid w:val="008E471D"/>
    <w:rsid w:val="008E519B"/>
    <w:rsid w:val="008E5D01"/>
    <w:rsid w:val="008E6FDF"/>
    <w:rsid w:val="008F43D8"/>
    <w:rsid w:val="008F4BE8"/>
    <w:rsid w:val="008F50E1"/>
    <w:rsid w:val="008F517B"/>
    <w:rsid w:val="008F57F7"/>
    <w:rsid w:val="008F69AA"/>
    <w:rsid w:val="008F7322"/>
    <w:rsid w:val="00900AAD"/>
    <w:rsid w:val="00901590"/>
    <w:rsid w:val="00902133"/>
    <w:rsid w:val="009054C7"/>
    <w:rsid w:val="00910027"/>
    <w:rsid w:val="0091019A"/>
    <w:rsid w:val="009101B7"/>
    <w:rsid w:val="00910BA6"/>
    <w:rsid w:val="0091169F"/>
    <w:rsid w:val="00912151"/>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1E13"/>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6934"/>
    <w:rsid w:val="00957AF3"/>
    <w:rsid w:val="00964D28"/>
    <w:rsid w:val="00964E02"/>
    <w:rsid w:val="0096612E"/>
    <w:rsid w:val="0096623B"/>
    <w:rsid w:val="00966284"/>
    <w:rsid w:val="00966659"/>
    <w:rsid w:val="0096713F"/>
    <w:rsid w:val="00967511"/>
    <w:rsid w:val="00967B28"/>
    <w:rsid w:val="00967E09"/>
    <w:rsid w:val="0097067D"/>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4CBC"/>
    <w:rsid w:val="00985502"/>
    <w:rsid w:val="00985863"/>
    <w:rsid w:val="00986B04"/>
    <w:rsid w:val="00987B60"/>
    <w:rsid w:val="00990098"/>
    <w:rsid w:val="00991A35"/>
    <w:rsid w:val="00993078"/>
    <w:rsid w:val="0099370C"/>
    <w:rsid w:val="009940D4"/>
    <w:rsid w:val="009941A3"/>
    <w:rsid w:val="00994969"/>
    <w:rsid w:val="00994B10"/>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C674B"/>
    <w:rsid w:val="009D0F29"/>
    <w:rsid w:val="009D2ABB"/>
    <w:rsid w:val="009D40B5"/>
    <w:rsid w:val="009D4953"/>
    <w:rsid w:val="009D685A"/>
    <w:rsid w:val="009D69F0"/>
    <w:rsid w:val="009D7029"/>
    <w:rsid w:val="009D7647"/>
    <w:rsid w:val="009D7A14"/>
    <w:rsid w:val="009D7E3A"/>
    <w:rsid w:val="009E0ABD"/>
    <w:rsid w:val="009E1924"/>
    <w:rsid w:val="009E27E8"/>
    <w:rsid w:val="009E2F47"/>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51"/>
    <w:rsid w:val="009F747D"/>
    <w:rsid w:val="00A00670"/>
    <w:rsid w:val="00A0079E"/>
    <w:rsid w:val="00A01598"/>
    <w:rsid w:val="00A016F2"/>
    <w:rsid w:val="00A01F1F"/>
    <w:rsid w:val="00A0211B"/>
    <w:rsid w:val="00A03A4A"/>
    <w:rsid w:val="00A0407F"/>
    <w:rsid w:val="00A0481B"/>
    <w:rsid w:val="00A0522B"/>
    <w:rsid w:val="00A055B9"/>
    <w:rsid w:val="00A05FDD"/>
    <w:rsid w:val="00A065B2"/>
    <w:rsid w:val="00A06F85"/>
    <w:rsid w:val="00A070DB"/>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37F"/>
    <w:rsid w:val="00A33BD1"/>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663D"/>
    <w:rsid w:val="00A57589"/>
    <w:rsid w:val="00A64459"/>
    <w:rsid w:val="00A64A41"/>
    <w:rsid w:val="00A64B9E"/>
    <w:rsid w:val="00A6528D"/>
    <w:rsid w:val="00A65546"/>
    <w:rsid w:val="00A665B9"/>
    <w:rsid w:val="00A66E58"/>
    <w:rsid w:val="00A67C9E"/>
    <w:rsid w:val="00A704C4"/>
    <w:rsid w:val="00A71650"/>
    <w:rsid w:val="00A75990"/>
    <w:rsid w:val="00A770D8"/>
    <w:rsid w:val="00A77432"/>
    <w:rsid w:val="00A77CA9"/>
    <w:rsid w:val="00A807E6"/>
    <w:rsid w:val="00A809E5"/>
    <w:rsid w:val="00A80E5A"/>
    <w:rsid w:val="00A810B1"/>
    <w:rsid w:val="00A818CA"/>
    <w:rsid w:val="00A81C39"/>
    <w:rsid w:val="00A81D99"/>
    <w:rsid w:val="00A827DC"/>
    <w:rsid w:val="00A83521"/>
    <w:rsid w:val="00A835D2"/>
    <w:rsid w:val="00A83B81"/>
    <w:rsid w:val="00A849F4"/>
    <w:rsid w:val="00A91C8C"/>
    <w:rsid w:val="00A91CCB"/>
    <w:rsid w:val="00A93492"/>
    <w:rsid w:val="00A93A66"/>
    <w:rsid w:val="00A9504A"/>
    <w:rsid w:val="00A95F6F"/>
    <w:rsid w:val="00A964BF"/>
    <w:rsid w:val="00A96B45"/>
    <w:rsid w:val="00A96C63"/>
    <w:rsid w:val="00A96CD1"/>
    <w:rsid w:val="00A97C44"/>
    <w:rsid w:val="00A97EE4"/>
    <w:rsid w:val="00AA202E"/>
    <w:rsid w:val="00AA35DE"/>
    <w:rsid w:val="00AA3D99"/>
    <w:rsid w:val="00AA43B5"/>
    <w:rsid w:val="00AA4464"/>
    <w:rsid w:val="00AA5824"/>
    <w:rsid w:val="00AA5D62"/>
    <w:rsid w:val="00AA671B"/>
    <w:rsid w:val="00AA705D"/>
    <w:rsid w:val="00AA7B68"/>
    <w:rsid w:val="00AB109B"/>
    <w:rsid w:val="00AB1432"/>
    <w:rsid w:val="00AB1D47"/>
    <w:rsid w:val="00AB2325"/>
    <w:rsid w:val="00AB235D"/>
    <w:rsid w:val="00AB3CBB"/>
    <w:rsid w:val="00AB5CEF"/>
    <w:rsid w:val="00AB6FC7"/>
    <w:rsid w:val="00AB7119"/>
    <w:rsid w:val="00AB76B9"/>
    <w:rsid w:val="00AC1EFF"/>
    <w:rsid w:val="00AC2F78"/>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E7E80"/>
    <w:rsid w:val="00AF07FF"/>
    <w:rsid w:val="00AF1D15"/>
    <w:rsid w:val="00AF2ADA"/>
    <w:rsid w:val="00AF2FE1"/>
    <w:rsid w:val="00AF4B53"/>
    <w:rsid w:val="00AF573B"/>
    <w:rsid w:val="00AF7467"/>
    <w:rsid w:val="00AF7BA7"/>
    <w:rsid w:val="00AF7FEA"/>
    <w:rsid w:val="00B036F9"/>
    <w:rsid w:val="00B0401C"/>
    <w:rsid w:val="00B042D8"/>
    <w:rsid w:val="00B04962"/>
    <w:rsid w:val="00B04C24"/>
    <w:rsid w:val="00B059FF"/>
    <w:rsid w:val="00B05D5A"/>
    <w:rsid w:val="00B06755"/>
    <w:rsid w:val="00B0719B"/>
    <w:rsid w:val="00B0770A"/>
    <w:rsid w:val="00B11A06"/>
    <w:rsid w:val="00B11F1B"/>
    <w:rsid w:val="00B124F9"/>
    <w:rsid w:val="00B13F2F"/>
    <w:rsid w:val="00B14288"/>
    <w:rsid w:val="00B151A9"/>
    <w:rsid w:val="00B1671C"/>
    <w:rsid w:val="00B17EE2"/>
    <w:rsid w:val="00B20E7A"/>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5B5"/>
    <w:rsid w:val="00B86CC5"/>
    <w:rsid w:val="00B874B5"/>
    <w:rsid w:val="00B87A1A"/>
    <w:rsid w:val="00B90656"/>
    <w:rsid w:val="00B90917"/>
    <w:rsid w:val="00B91DBC"/>
    <w:rsid w:val="00B92F95"/>
    <w:rsid w:val="00B93D02"/>
    <w:rsid w:val="00B96F79"/>
    <w:rsid w:val="00B96FCF"/>
    <w:rsid w:val="00BA13CE"/>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724"/>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0A6"/>
    <w:rsid w:val="00BF4E34"/>
    <w:rsid w:val="00BF5FA5"/>
    <w:rsid w:val="00BF621D"/>
    <w:rsid w:val="00BF6279"/>
    <w:rsid w:val="00BF70A0"/>
    <w:rsid w:val="00C0104C"/>
    <w:rsid w:val="00C02916"/>
    <w:rsid w:val="00C03F33"/>
    <w:rsid w:val="00C04441"/>
    <w:rsid w:val="00C05B1B"/>
    <w:rsid w:val="00C07212"/>
    <w:rsid w:val="00C072AD"/>
    <w:rsid w:val="00C072BF"/>
    <w:rsid w:val="00C0799F"/>
    <w:rsid w:val="00C07DAA"/>
    <w:rsid w:val="00C116D9"/>
    <w:rsid w:val="00C11AF6"/>
    <w:rsid w:val="00C11B7B"/>
    <w:rsid w:val="00C1272F"/>
    <w:rsid w:val="00C12D52"/>
    <w:rsid w:val="00C13E74"/>
    <w:rsid w:val="00C1584C"/>
    <w:rsid w:val="00C20B56"/>
    <w:rsid w:val="00C231D1"/>
    <w:rsid w:val="00C235B2"/>
    <w:rsid w:val="00C23D6A"/>
    <w:rsid w:val="00C24792"/>
    <w:rsid w:val="00C248B3"/>
    <w:rsid w:val="00C250F3"/>
    <w:rsid w:val="00C27661"/>
    <w:rsid w:val="00C3137B"/>
    <w:rsid w:val="00C31513"/>
    <w:rsid w:val="00C317D4"/>
    <w:rsid w:val="00C31F0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D38"/>
    <w:rsid w:val="00C66B84"/>
    <w:rsid w:val="00C67128"/>
    <w:rsid w:val="00C673FA"/>
    <w:rsid w:val="00C6767D"/>
    <w:rsid w:val="00C677A7"/>
    <w:rsid w:val="00C67D59"/>
    <w:rsid w:val="00C7084F"/>
    <w:rsid w:val="00C7150F"/>
    <w:rsid w:val="00C71CBC"/>
    <w:rsid w:val="00C736D0"/>
    <w:rsid w:val="00C73792"/>
    <w:rsid w:val="00C755E6"/>
    <w:rsid w:val="00C7634A"/>
    <w:rsid w:val="00C76A2F"/>
    <w:rsid w:val="00C76C55"/>
    <w:rsid w:val="00C77461"/>
    <w:rsid w:val="00C81970"/>
    <w:rsid w:val="00C82683"/>
    <w:rsid w:val="00C8342C"/>
    <w:rsid w:val="00C83BF1"/>
    <w:rsid w:val="00C85109"/>
    <w:rsid w:val="00C8622C"/>
    <w:rsid w:val="00C9086E"/>
    <w:rsid w:val="00C91A5C"/>
    <w:rsid w:val="00C91C31"/>
    <w:rsid w:val="00C91CE8"/>
    <w:rsid w:val="00C9261D"/>
    <w:rsid w:val="00C9661F"/>
    <w:rsid w:val="00C96738"/>
    <w:rsid w:val="00C969D3"/>
    <w:rsid w:val="00C96FE7"/>
    <w:rsid w:val="00C973E6"/>
    <w:rsid w:val="00CA0F24"/>
    <w:rsid w:val="00CA1582"/>
    <w:rsid w:val="00CA170E"/>
    <w:rsid w:val="00CA1D18"/>
    <w:rsid w:val="00CA3175"/>
    <w:rsid w:val="00CA36CD"/>
    <w:rsid w:val="00CA509B"/>
    <w:rsid w:val="00CA5132"/>
    <w:rsid w:val="00CA6EA6"/>
    <w:rsid w:val="00CB08EE"/>
    <w:rsid w:val="00CB0B40"/>
    <w:rsid w:val="00CB258A"/>
    <w:rsid w:val="00CB3476"/>
    <w:rsid w:val="00CB3CDA"/>
    <w:rsid w:val="00CB3F97"/>
    <w:rsid w:val="00CB5A2F"/>
    <w:rsid w:val="00CB5DC3"/>
    <w:rsid w:val="00CB6909"/>
    <w:rsid w:val="00CB6B66"/>
    <w:rsid w:val="00CB7589"/>
    <w:rsid w:val="00CC0B16"/>
    <w:rsid w:val="00CC2A90"/>
    <w:rsid w:val="00CC2BAD"/>
    <w:rsid w:val="00CC3139"/>
    <w:rsid w:val="00CC47D0"/>
    <w:rsid w:val="00CC4FF7"/>
    <w:rsid w:val="00CC5500"/>
    <w:rsid w:val="00CC5F4F"/>
    <w:rsid w:val="00CC6594"/>
    <w:rsid w:val="00CC6FB3"/>
    <w:rsid w:val="00CD0238"/>
    <w:rsid w:val="00CD0416"/>
    <w:rsid w:val="00CD045E"/>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1E9"/>
    <w:rsid w:val="00CF4A45"/>
    <w:rsid w:val="00CF6A9B"/>
    <w:rsid w:val="00D00263"/>
    <w:rsid w:val="00D03595"/>
    <w:rsid w:val="00D04F6F"/>
    <w:rsid w:val="00D05308"/>
    <w:rsid w:val="00D05D26"/>
    <w:rsid w:val="00D066A6"/>
    <w:rsid w:val="00D07E57"/>
    <w:rsid w:val="00D10333"/>
    <w:rsid w:val="00D107DB"/>
    <w:rsid w:val="00D109FD"/>
    <w:rsid w:val="00D12DA5"/>
    <w:rsid w:val="00D134A7"/>
    <w:rsid w:val="00D14044"/>
    <w:rsid w:val="00D14BAB"/>
    <w:rsid w:val="00D14F4A"/>
    <w:rsid w:val="00D154A5"/>
    <w:rsid w:val="00D16B55"/>
    <w:rsid w:val="00D2080F"/>
    <w:rsid w:val="00D21E09"/>
    <w:rsid w:val="00D22EF4"/>
    <w:rsid w:val="00D23031"/>
    <w:rsid w:val="00D23036"/>
    <w:rsid w:val="00D23A22"/>
    <w:rsid w:val="00D25F7A"/>
    <w:rsid w:val="00D2632E"/>
    <w:rsid w:val="00D26ECC"/>
    <w:rsid w:val="00D272C3"/>
    <w:rsid w:val="00D278A1"/>
    <w:rsid w:val="00D27CE7"/>
    <w:rsid w:val="00D30348"/>
    <w:rsid w:val="00D307B1"/>
    <w:rsid w:val="00D31032"/>
    <w:rsid w:val="00D31535"/>
    <w:rsid w:val="00D322E0"/>
    <w:rsid w:val="00D32E13"/>
    <w:rsid w:val="00D333C0"/>
    <w:rsid w:val="00D33FE0"/>
    <w:rsid w:val="00D34138"/>
    <w:rsid w:val="00D34667"/>
    <w:rsid w:val="00D3487A"/>
    <w:rsid w:val="00D34B1D"/>
    <w:rsid w:val="00D41D4A"/>
    <w:rsid w:val="00D42489"/>
    <w:rsid w:val="00D42783"/>
    <w:rsid w:val="00D42967"/>
    <w:rsid w:val="00D42A48"/>
    <w:rsid w:val="00D43843"/>
    <w:rsid w:val="00D43C3B"/>
    <w:rsid w:val="00D44C92"/>
    <w:rsid w:val="00D44F35"/>
    <w:rsid w:val="00D4687D"/>
    <w:rsid w:val="00D46D47"/>
    <w:rsid w:val="00D5017F"/>
    <w:rsid w:val="00D509B5"/>
    <w:rsid w:val="00D523C3"/>
    <w:rsid w:val="00D5286C"/>
    <w:rsid w:val="00D537F7"/>
    <w:rsid w:val="00D53966"/>
    <w:rsid w:val="00D54B28"/>
    <w:rsid w:val="00D62D29"/>
    <w:rsid w:val="00D648D8"/>
    <w:rsid w:val="00D65C0D"/>
    <w:rsid w:val="00D66979"/>
    <w:rsid w:val="00D671E6"/>
    <w:rsid w:val="00D70192"/>
    <w:rsid w:val="00D73A0B"/>
    <w:rsid w:val="00D75B4C"/>
    <w:rsid w:val="00D760CF"/>
    <w:rsid w:val="00D76A7D"/>
    <w:rsid w:val="00D76BF1"/>
    <w:rsid w:val="00D76E3D"/>
    <w:rsid w:val="00D80AB1"/>
    <w:rsid w:val="00D80CBD"/>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132"/>
    <w:rsid w:val="00DA6D1C"/>
    <w:rsid w:val="00DA7E92"/>
    <w:rsid w:val="00DB0FBA"/>
    <w:rsid w:val="00DB2480"/>
    <w:rsid w:val="00DB2C5D"/>
    <w:rsid w:val="00DB3905"/>
    <w:rsid w:val="00DB49ED"/>
    <w:rsid w:val="00DB4BD8"/>
    <w:rsid w:val="00DB4CF6"/>
    <w:rsid w:val="00DB4EB6"/>
    <w:rsid w:val="00DB5CEB"/>
    <w:rsid w:val="00DB6D50"/>
    <w:rsid w:val="00DB72D7"/>
    <w:rsid w:val="00DB7ECA"/>
    <w:rsid w:val="00DC0120"/>
    <w:rsid w:val="00DC04DE"/>
    <w:rsid w:val="00DC0F23"/>
    <w:rsid w:val="00DC1F6C"/>
    <w:rsid w:val="00DC365B"/>
    <w:rsid w:val="00DC45E8"/>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2F74"/>
    <w:rsid w:val="00DE4394"/>
    <w:rsid w:val="00DE574C"/>
    <w:rsid w:val="00DF0095"/>
    <w:rsid w:val="00DF0289"/>
    <w:rsid w:val="00DF0A47"/>
    <w:rsid w:val="00DF1841"/>
    <w:rsid w:val="00DF2639"/>
    <w:rsid w:val="00DF27A9"/>
    <w:rsid w:val="00DF2F74"/>
    <w:rsid w:val="00DF30A3"/>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8C2"/>
    <w:rsid w:val="00E06909"/>
    <w:rsid w:val="00E0773C"/>
    <w:rsid w:val="00E078AB"/>
    <w:rsid w:val="00E10A69"/>
    <w:rsid w:val="00E1160D"/>
    <w:rsid w:val="00E12DA1"/>
    <w:rsid w:val="00E14C04"/>
    <w:rsid w:val="00E1636F"/>
    <w:rsid w:val="00E168D5"/>
    <w:rsid w:val="00E17FB3"/>
    <w:rsid w:val="00E2040D"/>
    <w:rsid w:val="00E209EA"/>
    <w:rsid w:val="00E20AA1"/>
    <w:rsid w:val="00E233EA"/>
    <w:rsid w:val="00E24EB2"/>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498B"/>
    <w:rsid w:val="00E458B6"/>
    <w:rsid w:val="00E45F5E"/>
    <w:rsid w:val="00E47897"/>
    <w:rsid w:val="00E50AD6"/>
    <w:rsid w:val="00E513CD"/>
    <w:rsid w:val="00E518C7"/>
    <w:rsid w:val="00E5276E"/>
    <w:rsid w:val="00E52A00"/>
    <w:rsid w:val="00E52FBF"/>
    <w:rsid w:val="00E53D1B"/>
    <w:rsid w:val="00E54261"/>
    <w:rsid w:val="00E544D6"/>
    <w:rsid w:val="00E54958"/>
    <w:rsid w:val="00E54C54"/>
    <w:rsid w:val="00E551D5"/>
    <w:rsid w:val="00E5567A"/>
    <w:rsid w:val="00E55ABD"/>
    <w:rsid w:val="00E56293"/>
    <w:rsid w:val="00E60098"/>
    <w:rsid w:val="00E61A94"/>
    <w:rsid w:val="00E6308B"/>
    <w:rsid w:val="00E6326F"/>
    <w:rsid w:val="00E6343E"/>
    <w:rsid w:val="00E64012"/>
    <w:rsid w:val="00E641E4"/>
    <w:rsid w:val="00E66B64"/>
    <w:rsid w:val="00E671EB"/>
    <w:rsid w:val="00E67A2E"/>
    <w:rsid w:val="00E73497"/>
    <w:rsid w:val="00E74EA6"/>
    <w:rsid w:val="00E773A5"/>
    <w:rsid w:val="00E804B7"/>
    <w:rsid w:val="00E81E26"/>
    <w:rsid w:val="00E825C5"/>
    <w:rsid w:val="00E826F9"/>
    <w:rsid w:val="00E8392D"/>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0F7E"/>
    <w:rsid w:val="00EA12AA"/>
    <w:rsid w:val="00EA1679"/>
    <w:rsid w:val="00EA267D"/>
    <w:rsid w:val="00EA3786"/>
    <w:rsid w:val="00EA5154"/>
    <w:rsid w:val="00EA576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3F5"/>
    <w:rsid w:val="00EF19E8"/>
    <w:rsid w:val="00EF30F0"/>
    <w:rsid w:val="00EF510E"/>
    <w:rsid w:val="00EF5231"/>
    <w:rsid w:val="00EF551E"/>
    <w:rsid w:val="00EF5BC6"/>
    <w:rsid w:val="00EF6CBE"/>
    <w:rsid w:val="00EF7F6B"/>
    <w:rsid w:val="00F016B3"/>
    <w:rsid w:val="00F036D1"/>
    <w:rsid w:val="00F03DD5"/>
    <w:rsid w:val="00F049F5"/>
    <w:rsid w:val="00F050D2"/>
    <w:rsid w:val="00F05331"/>
    <w:rsid w:val="00F058AF"/>
    <w:rsid w:val="00F11A0B"/>
    <w:rsid w:val="00F13205"/>
    <w:rsid w:val="00F1382E"/>
    <w:rsid w:val="00F150DE"/>
    <w:rsid w:val="00F16589"/>
    <w:rsid w:val="00F176BA"/>
    <w:rsid w:val="00F179BA"/>
    <w:rsid w:val="00F17DF5"/>
    <w:rsid w:val="00F17E08"/>
    <w:rsid w:val="00F225EF"/>
    <w:rsid w:val="00F24206"/>
    <w:rsid w:val="00F24883"/>
    <w:rsid w:val="00F273EB"/>
    <w:rsid w:val="00F3114A"/>
    <w:rsid w:val="00F352FB"/>
    <w:rsid w:val="00F3599C"/>
    <w:rsid w:val="00F36313"/>
    <w:rsid w:val="00F41E64"/>
    <w:rsid w:val="00F421E3"/>
    <w:rsid w:val="00F433F7"/>
    <w:rsid w:val="00F4352A"/>
    <w:rsid w:val="00F43C4A"/>
    <w:rsid w:val="00F440FB"/>
    <w:rsid w:val="00F443F8"/>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67D27"/>
    <w:rsid w:val="00F702F8"/>
    <w:rsid w:val="00F70D12"/>
    <w:rsid w:val="00F70F36"/>
    <w:rsid w:val="00F712C3"/>
    <w:rsid w:val="00F73785"/>
    <w:rsid w:val="00F7458D"/>
    <w:rsid w:val="00F750CA"/>
    <w:rsid w:val="00F7531E"/>
    <w:rsid w:val="00F765EC"/>
    <w:rsid w:val="00F77957"/>
    <w:rsid w:val="00F77E3F"/>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7C2F"/>
    <w:rsid w:val="00FA0AE8"/>
    <w:rsid w:val="00FA0E9C"/>
    <w:rsid w:val="00FA2668"/>
    <w:rsid w:val="00FA3896"/>
    <w:rsid w:val="00FA39D0"/>
    <w:rsid w:val="00FA4535"/>
    <w:rsid w:val="00FA455D"/>
    <w:rsid w:val="00FA529D"/>
    <w:rsid w:val="00FA5AC9"/>
    <w:rsid w:val="00FA6689"/>
    <w:rsid w:val="00FA6DCA"/>
    <w:rsid w:val="00FB0D96"/>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0DE9"/>
    <w:rsid w:val="00FD1130"/>
    <w:rsid w:val="00FD2A8F"/>
    <w:rsid w:val="00FD2B23"/>
    <w:rsid w:val="00FD469B"/>
    <w:rsid w:val="00FD4B11"/>
    <w:rsid w:val="00FD601D"/>
    <w:rsid w:val="00FD68F4"/>
    <w:rsid w:val="00FE00B8"/>
    <w:rsid w:val="00FE2287"/>
    <w:rsid w:val="00FE3482"/>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B51AA46-9325-4037-9F6A-2FC0CCF60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11">
    <w:name w:val="列表段落 字符1"/>
    <w:uiPriority w:val="34"/>
    <w:qFormat/>
    <w:locked/>
    <w:rsid w:val="00CF41E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2466</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6</cp:revision>
  <dcterms:created xsi:type="dcterms:W3CDTF">2025-09-30T10:35:00Z</dcterms:created>
  <dcterms:modified xsi:type="dcterms:W3CDTF">2025-09-30T10:50:00Z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